
<file path=[Content_Types].xml><?xml version="1.0" encoding="utf-8"?>
<Types xmlns="http://schemas.openxmlformats.org/package/2006/content-types">
  <Override PartName="/word/diagrams/quickStyle1.xml" ContentType="application/vnd.openxmlformats-officedocument.drawingml.diagramStyle+xml"/>
  <Default Extension="png" ContentType="image/png"/>
  <Override PartName="/word/diagrams/quickStyle2.xml" ContentType="application/vnd.openxmlformats-officedocument.drawingml.diagramStyle+xml"/>
  <Override PartName="/word/diagrams/data3.xml" ContentType="application/vnd.openxmlformats-officedocument.drawingml.diagramData+xml"/>
  <Override PartName="/customXml/itemProps1.xml" ContentType="application/vnd.openxmlformats-officedocument.customXmlProperties+xml"/>
  <Override PartName="/word/diagrams/data1.xml" ContentType="application/vnd.openxmlformats-officedocument.drawingml.diagramData+xml"/>
  <Override PartName="/word/diagrams/data2.xml" ContentType="application/vnd.openxmlformats-officedocument.drawingml.diagramData+xml"/>
  <Override PartName="/word/diagrams/colors2.xml" ContentType="application/vnd.openxmlformats-officedocument.drawingml.diagramColors+xml"/>
  <Override PartName="/word/diagrams/colors3.xml" ContentType="application/vnd.openxmlformats-officedocument.drawingml.diagramColors+xml"/>
  <Override PartName="/word/diagrams/colors1.xml" ContentType="application/vnd.openxmlformats-officedocument.drawingml.diagramColor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diagrams/layout3.xml" ContentType="application/vnd.openxmlformats-officedocument.drawingml.diagramLayout+xml"/>
  <Override PartName="/word/fontTable.xml" ContentType="application/vnd.openxmlformats-officedocument.wordprocessingml.fontTable+xml"/>
  <Override PartName="/word/webSettings.xml" ContentType="application/vnd.openxmlformats-officedocument.wordprocessingml.webSettings+xml"/>
  <Override PartName="/word/diagrams/layout1.xml" ContentType="application/vnd.openxmlformats-officedocument.drawingml.diagramLayout+xml"/>
  <Override PartName="/word/diagrams/layout2.xml" ContentType="application/vnd.openxmlformats-officedocument.drawingml.diagramLayout+xml"/>
  <Override PartName="/word/diagrams/quickStyle3.xml" ContentType="application/vnd.openxmlformats-officedocument.drawingml.diagramStyle+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D5ED7" w:rsidRDefault="00F96317" w:rsidP="00F96317">
      <w:pPr>
        <w:jc w:val="center"/>
        <w:rPr>
          <w:b/>
          <w:sz w:val="28"/>
        </w:rPr>
      </w:pPr>
      <w:r w:rsidRPr="00F96317">
        <w:rPr>
          <w:b/>
          <w:sz w:val="28"/>
        </w:rPr>
        <w:t>How to approach to case study type questions + MCQ's</w:t>
      </w:r>
    </w:p>
    <w:p w:rsidR="001728CB" w:rsidRPr="0087746E" w:rsidRDefault="001728CB" w:rsidP="00D33CA0">
      <w:pPr>
        <w:shd w:val="clear" w:color="auto" w:fill="000000" w:themeFill="text1"/>
        <w:spacing w:after="0" w:line="360" w:lineRule="auto"/>
        <w:jc w:val="center"/>
        <w:rPr>
          <w:b/>
          <w:sz w:val="28"/>
          <w:u w:val="single"/>
        </w:rPr>
      </w:pPr>
      <w:r w:rsidRPr="0087746E">
        <w:rPr>
          <w:b/>
          <w:sz w:val="28"/>
          <w:u w:val="single"/>
        </w:rPr>
        <w:t>How to solve case study based Question</w:t>
      </w:r>
    </w:p>
    <w:p w:rsidR="001728CB" w:rsidRDefault="001728CB" w:rsidP="001728CB">
      <w:pPr>
        <w:pStyle w:val="NormalWeb"/>
        <w:spacing w:before="0" w:beforeAutospacing="0" w:after="0" w:afterAutospacing="0" w:line="360" w:lineRule="auto"/>
        <w:jc w:val="both"/>
        <w:rPr>
          <w:rFonts w:asciiTheme="minorHAnsi" w:hAnsiTheme="minorHAnsi" w:cstheme="minorHAnsi"/>
        </w:rPr>
      </w:pPr>
    </w:p>
    <w:p w:rsidR="001728CB" w:rsidRPr="0087746E" w:rsidRDefault="001728CB" w:rsidP="001728CB">
      <w:pPr>
        <w:pStyle w:val="NormalWeb"/>
        <w:spacing w:before="0" w:beforeAutospacing="0" w:after="0" w:afterAutospacing="0" w:line="360" w:lineRule="auto"/>
        <w:jc w:val="both"/>
        <w:rPr>
          <w:rFonts w:asciiTheme="minorHAnsi" w:hAnsiTheme="minorHAnsi" w:cstheme="minorHAnsi"/>
        </w:rPr>
      </w:pPr>
      <w:r w:rsidRPr="0087746E">
        <w:rPr>
          <w:rFonts w:asciiTheme="minorHAnsi" w:hAnsiTheme="minorHAnsi" w:cstheme="minorHAnsi"/>
        </w:rPr>
        <w:t xml:space="preserve">Not only answer but case law should also be presented properly. Well, most of the students commit such a mistake. They write the name and directly give the result of case law. </w:t>
      </w:r>
    </w:p>
    <w:p w:rsidR="001728CB" w:rsidRDefault="001728CB" w:rsidP="001728CB">
      <w:pPr>
        <w:pStyle w:val="NormalWeb"/>
        <w:spacing w:before="0" w:beforeAutospacing="0" w:after="0" w:afterAutospacing="0" w:line="360" w:lineRule="auto"/>
        <w:jc w:val="both"/>
        <w:rPr>
          <w:rFonts w:asciiTheme="minorHAnsi" w:hAnsiTheme="minorHAnsi" w:cstheme="minorHAnsi"/>
        </w:rPr>
      </w:pPr>
      <w:r w:rsidRPr="0087746E">
        <w:rPr>
          <w:rFonts w:asciiTheme="minorHAnsi" w:hAnsiTheme="minorHAnsi" w:cstheme="minorHAnsi"/>
        </w:rPr>
        <w:t xml:space="preserve">However, </w:t>
      </w:r>
      <w:proofErr w:type="gramStart"/>
      <w:r w:rsidRPr="0087746E">
        <w:rPr>
          <w:rFonts w:asciiTheme="minorHAnsi" w:hAnsiTheme="minorHAnsi" w:cstheme="minorHAnsi"/>
        </w:rPr>
        <w:t>You</w:t>
      </w:r>
      <w:proofErr w:type="gramEnd"/>
      <w:r w:rsidRPr="0087746E">
        <w:rPr>
          <w:rFonts w:asciiTheme="minorHAnsi" w:hAnsiTheme="minorHAnsi" w:cstheme="minorHAnsi"/>
        </w:rPr>
        <w:t xml:space="preserve"> should summarize it with the fact of the case then explain the situation or problem in the case. At last, write the solution or result of the case. This presentation will help examiner in evaluating your paper easily and help you in attaining good marks.</w:t>
      </w:r>
    </w:p>
    <w:p w:rsidR="001728CB" w:rsidRDefault="001728CB" w:rsidP="001728CB"/>
    <w:p w:rsidR="001728CB" w:rsidRPr="001728CB" w:rsidRDefault="001728CB" w:rsidP="001728CB">
      <w:pPr>
        <w:tabs>
          <w:tab w:val="left" w:pos="2955"/>
        </w:tabs>
      </w:pPr>
      <w:r>
        <w:rPr>
          <w:noProof/>
        </w:rPr>
        <w:drawing>
          <wp:inline distT="0" distB="0" distL="0" distR="0">
            <wp:extent cx="5486400" cy="3200400"/>
            <wp:effectExtent l="57150" t="0" r="76200" b="38100"/>
            <wp:docPr id="2" name="Diagram 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5" r:lo="rId6" r:qs="rId7" r:cs="rId8"/>
              </a:graphicData>
            </a:graphic>
          </wp:inline>
        </w:drawing>
      </w:r>
      <w:r>
        <w:tab/>
      </w:r>
    </w:p>
    <w:p w:rsidR="001728CB" w:rsidRDefault="001728CB" w:rsidP="001728CB">
      <w:pPr>
        <w:pStyle w:val="NormalWeb"/>
        <w:spacing w:before="0" w:beforeAutospacing="0" w:after="0" w:afterAutospacing="0" w:line="360" w:lineRule="auto"/>
        <w:jc w:val="center"/>
        <w:rPr>
          <w:rFonts w:asciiTheme="minorHAnsi" w:hAnsiTheme="minorHAnsi" w:cstheme="minorHAnsi"/>
        </w:rPr>
      </w:pPr>
      <w:r w:rsidRPr="001728CB">
        <w:rPr>
          <w:rFonts w:asciiTheme="minorHAnsi" w:hAnsiTheme="minorHAnsi" w:cstheme="minorHAnsi"/>
          <w:noProof/>
        </w:rPr>
        <w:lastRenderedPageBreak/>
        <w:drawing>
          <wp:inline distT="0" distB="0" distL="0" distR="0">
            <wp:extent cx="4269942" cy="5096786"/>
            <wp:effectExtent l="1905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srcRect l="36196" t="24466" r="34798" b="14110"/>
                    <a:stretch>
                      <a:fillRect/>
                    </a:stretch>
                  </pic:blipFill>
                  <pic:spPr bwMode="auto">
                    <a:xfrm>
                      <a:off x="0" y="0"/>
                      <a:ext cx="4270366" cy="5097292"/>
                    </a:xfrm>
                    <a:prstGeom prst="rect">
                      <a:avLst/>
                    </a:prstGeom>
                    <a:noFill/>
                    <a:ln w="9525">
                      <a:noFill/>
                      <a:miter lim="800000"/>
                      <a:headEnd/>
                      <a:tailEnd/>
                    </a:ln>
                  </pic:spPr>
                </pic:pic>
              </a:graphicData>
            </a:graphic>
          </wp:inline>
        </w:drawing>
      </w:r>
    </w:p>
    <w:p w:rsidR="001728CB" w:rsidRDefault="001728CB" w:rsidP="001728CB">
      <w:pPr>
        <w:pStyle w:val="NormalWeb"/>
        <w:spacing w:before="0" w:beforeAutospacing="0" w:after="0" w:afterAutospacing="0" w:line="360" w:lineRule="auto"/>
        <w:rPr>
          <w:rFonts w:asciiTheme="minorHAnsi" w:hAnsiTheme="minorHAnsi" w:cstheme="minorHAnsi"/>
        </w:rPr>
      </w:pPr>
    </w:p>
    <w:p w:rsidR="001728CB" w:rsidRDefault="001728CB" w:rsidP="001728CB">
      <w:pPr>
        <w:pStyle w:val="NormalWeb"/>
        <w:spacing w:before="0" w:beforeAutospacing="0" w:after="0" w:afterAutospacing="0" w:line="360" w:lineRule="auto"/>
        <w:rPr>
          <w:rFonts w:asciiTheme="minorHAnsi" w:hAnsiTheme="minorHAnsi" w:cstheme="minorHAnsi"/>
        </w:rPr>
      </w:pPr>
    </w:p>
    <w:p w:rsidR="001728CB" w:rsidRPr="001728CB" w:rsidRDefault="001728CB" w:rsidP="00D33CA0">
      <w:pPr>
        <w:shd w:val="clear" w:color="auto" w:fill="000000" w:themeFill="text1"/>
        <w:jc w:val="center"/>
        <w:rPr>
          <w:b/>
          <w:sz w:val="28"/>
          <w:u w:val="single"/>
        </w:rPr>
      </w:pPr>
      <w:r w:rsidRPr="001728CB">
        <w:rPr>
          <w:b/>
          <w:sz w:val="28"/>
          <w:u w:val="single"/>
        </w:rPr>
        <w:t>How to approach to MCQ's</w:t>
      </w:r>
    </w:p>
    <w:p w:rsidR="001F1B82" w:rsidRDefault="001F1B82" w:rsidP="001F1B82">
      <w:pPr>
        <w:spacing w:after="0" w:line="360" w:lineRule="auto"/>
        <w:jc w:val="both"/>
        <w:rPr>
          <w:rFonts w:eastAsia="Times New Roman" w:cstheme="minorHAnsi"/>
          <w:sz w:val="24"/>
          <w:szCs w:val="24"/>
        </w:rPr>
      </w:pPr>
      <w:r w:rsidRPr="001F1B82">
        <w:rPr>
          <w:rFonts w:eastAsia="Times New Roman" w:cstheme="minorHAnsi"/>
          <w:sz w:val="24"/>
          <w:szCs w:val="24"/>
        </w:rPr>
        <w:t>From the above, the readers can understand that partially based objective is applicable for theory subjects (law/audit /Information system strategic management) and partially theory subject (taxation a dynamic, core, and amendment based subject). It will be in the nature of 1 or 2 marks. This is a 30 mark section for which there is no choice (internal/external).</w:t>
      </w:r>
    </w:p>
    <w:p w:rsidR="00773F1F" w:rsidRDefault="00773F1F" w:rsidP="001F1B82">
      <w:pPr>
        <w:spacing w:after="0" w:line="360" w:lineRule="auto"/>
        <w:jc w:val="both"/>
        <w:rPr>
          <w:rFonts w:eastAsia="Times New Roman" w:cstheme="minorHAnsi"/>
          <w:sz w:val="24"/>
          <w:szCs w:val="24"/>
        </w:rPr>
      </w:pPr>
    </w:p>
    <w:p w:rsidR="00E61194" w:rsidRDefault="00E61194" w:rsidP="001F1B82">
      <w:pPr>
        <w:spacing w:after="0" w:line="360" w:lineRule="auto"/>
        <w:jc w:val="both"/>
        <w:rPr>
          <w:rFonts w:eastAsia="Times New Roman" w:cstheme="minorHAnsi"/>
          <w:sz w:val="24"/>
          <w:szCs w:val="24"/>
        </w:rPr>
      </w:pPr>
      <w:r>
        <w:rPr>
          <w:rFonts w:eastAsia="Times New Roman" w:cstheme="minorHAnsi"/>
          <w:sz w:val="24"/>
          <w:szCs w:val="24"/>
        </w:rPr>
        <w:t>1. Scan the paper 1</w:t>
      </w:r>
      <w:r w:rsidRPr="00E61194">
        <w:rPr>
          <w:rFonts w:eastAsia="Times New Roman" w:cstheme="minorHAnsi"/>
          <w:sz w:val="24"/>
          <w:szCs w:val="24"/>
          <w:vertAlign w:val="superscript"/>
        </w:rPr>
        <w:t>st</w:t>
      </w:r>
      <w:r>
        <w:rPr>
          <w:rFonts w:eastAsia="Times New Roman" w:cstheme="minorHAnsi"/>
          <w:sz w:val="24"/>
          <w:szCs w:val="24"/>
        </w:rPr>
        <w:t xml:space="preserve"> &amp; solve the easies Question first. Rather than starting with a tough question that consume our more time and reduce confidence level </w:t>
      </w:r>
    </w:p>
    <w:p w:rsidR="00773F1F" w:rsidRDefault="00E61194" w:rsidP="001F1B82">
      <w:pPr>
        <w:spacing w:after="0" w:line="360" w:lineRule="auto"/>
        <w:jc w:val="both"/>
        <w:rPr>
          <w:rFonts w:eastAsia="Times New Roman" w:cstheme="minorHAnsi"/>
          <w:sz w:val="24"/>
          <w:szCs w:val="24"/>
        </w:rPr>
      </w:pPr>
      <w:r>
        <w:rPr>
          <w:rFonts w:eastAsia="Times New Roman" w:cstheme="minorHAnsi"/>
          <w:sz w:val="24"/>
          <w:szCs w:val="24"/>
        </w:rPr>
        <w:lastRenderedPageBreak/>
        <w:t>2</w:t>
      </w:r>
      <w:r w:rsidR="00773F1F">
        <w:rPr>
          <w:rFonts w:eastAsia="Times New Roman" w:cstheme="minorHAnsi"/>
          <w:sz w:val="24"/>
          <w:szCs w:val="24"/>
        </w:rPr>
        <w:t>. Read each question twice &amp; check the options twice once you solve the problem</w:t>
      </w:r>
      <w:r w:rsidR="00E72E31">
        <w:rPr>
          <w:rFonts w:eastAsia="Times New Roman" w:cstheme="minorHAnsi"/>
          <w:sz w:val="24"/>
          <w:szCs w:val="24"/>
        </w:rPr>
        <w:t xml:space="preserve"> </w:t>
      </w:r>
    </w:p>
    <w:p w:rsidR="00E72E31" w:rsidRDefault="00E61194" w:rsidP="001F1B82">
      <w:pPr>
        <w:spacing w:after="0" w:line="360" w:lineRule="auto"/>
        <w:jc w:val="both"/>
        <w:rPr>
          <w:rFonts w:eastAsia="Times New Roman" w:cstheme="minorHAnsi"/>
          <w:sz w:val="24"/>
          <w:szCs w:val="24"/>
        </w:rPr>
      </w:pPr>
      <w:r>
        <w:rPr>
          <w:rFonts w:eastAsia="Times New Roman" w:cstheme="minorHAnsi"/>
          <w:sz w:val="24"/>
          <w:szCs w:val="24"/>
        </w:rPr>
        <w:t>3</w:t>
      </w:r>
      <w:r w:rsidR="00773F1F">
        <w:rPr>
          <w:rFonts w:eastAsia="Times New Roman" w:cstheme="minorHAnsi"/>
          <w:sz w:val="24"/>
          <w:szCs w:val="24"/>
        </w:rPr>
        <w:t xml:space="preserve">. Don’t directly jump </w:t>
      </w:r>
      <w:r>
        <w:rPr>
          <w:rFonts w:eastAsia="Times New Roman" w:cstheme="minorHAnsi"/>
          <w:sz w:val="24"/>
          <w:szCs w:val="24"/>
        </w:rPr>
        <w:t>on to the option unless needed</w:t>
      </w:r>
    </w:p>
    <w:p w:rsidR="00097E41" w:rsidRDefault="00E72E31" w:rsidP="001F1B82">
      <w:pPr>
        <w:spacing w:after="0" w:line="360" w:lineRule="auto"/>
        <w:jc w:val="both"/>
        <w:rPr>
          <w:rFonts w:eastAsia="Times New Roman" w:cstheme="minorHAnsi"/>
          <w:sz w:val="24"/>
          <w:szCs w:val="24"/>
        </w:rPr>
      </w:pPr>
      <w:r>
        <w:rPr>
          <w:rFonts w:eastAsia="Times New Roman" w:cstheme="minorHAnsi"/>
          <w:sz w:val="24"/>
          <w:szCs w:val="24"/>
        </w:rPr>
        <w:t xml:space="preserve">4. </w:t>
      </w:r>
      <w:r w:rsidR="00097E41">
        <w:rPr>
          <w:rFonts w:eastAsia="Times New Roman" w:cstheme="minorHAnsi"/>
          <w:sz w:val="24"/>
          <w:szCs w:val="24"/>
        </w:rPr>
        <w:t>Check</w:t>
      </w:r>
      <w:r>
        <w:rPr>
          <w:rFonts w:eastAsia="Times New Roman" w:cstheme="minorHAnsi"/>
          <w:sz w:val="24"/>
          <w:szCs w:val="24"/>
        </w:rPr>
        <w:t xml:space="preserve"> your answer after doing 10-15 Questions &amp; marks them in the OMR. </w:t>
      </w:r>
      <w:r w:rsidR="00097E41">
        <w:rPr>
          <w:rFonts w:eastAsia="Times New Roman" w:cstheme="minorHAnsi"/>
          <w:sz w:val="24"/>
          <w:szCs w:val="24"/>
        </w:rPr>
        <w:t xml:space="preserve">Don’t wait till the end to revise </w:t>
      </w:r>
    </w:p>
    <w:p w:rsidR="00097E41" w:rsidRDefault="00097E41" w:rsidP="001F1B82">
      <w:pPr>
        <w:spacing w:after="0" w:line="360" w:lineRule="auto"/>
        <w:jc w:val="both"/>
        <w:rPr>
          <w:rFonts w:eastAsia="Times New Roman" w:cstheme="minorHAnsi"/>
          <w:sz w:val="24"/>
          <w:szCs w:val="24"/>
        </w:rPr>
      </w:pPr>
      <w:r>
        <w:rPr>
          <w:rFonts w:eastAsia="Times New Roman" w:cstheme="minorHAnsi"/>
          <w:sz w:val="24"/>
          <w:szCs w:val="24"/>
        </w:rPr>
        <w:t xml:space="preserve">After attempting 10-15 Question Recheck the question once don’t mark directly if you are revise or rechecked at the end that is not valuable and waste of time and you does not able to change your answer. That trick reduce the chance of mistakes in OMR sheets </w:t>
      </w:r>
    </w:p>
    <w:p w:rsidR="00773F1F" w:rsidRDefault="00097E41" w:rsidP="001F1B82">
      <w:pPr>
        <w:spacing w:after="0" w:line="360" w:lineRule="auto"/>
        <w:jc w:val="both"/>
        <w:rPr>
          <w:rFonts w:eastAsia="Times New Roman" w:cstheme="minorHAnsi"/>
          <w:sz w:val="24"/>
          <w:szCs w:val="24"/>
        </w:rPr>
      </w:pPr>
      <w:r>
        <w:rPr>
          <w:rFonts w:eastAsia="Times New Roman" w:cstheme="minorHAnsi"/>
          <w:sz w:val="24"/>
          <w:szCs w:val="24"/>
        </w:rPr>
        <w:t xml:space="preserve">5. </w:t>
      </w:r>
      <w:r w:rsidR="00813747">
        <w:rPr>
          <w:rFonts w:eastAsia="Times New Roman" w:cstheme="minorHAnsi"/>
          <w:sz w:val="24"/>
          <w:szCs w:val="24"/>
        </w:rPr>
        <w:t>If</w:t>
      </w:r>
      <w:r>
        <w:rPr>
          <w:rFonts w:eastAsia="Times New Roman" w:cstheme="minorHAnsi"/>
          <w:sz w:val="24"/>
          <w:szCs w:val="24"/>
        </w:rPr>
        <w:t xml:space="preserve"> you don’t have any idea about the Question and the</w:t>
      </w:r>
      <w:r w:rsidR="00357CDC">
        <w:rPr>
          <w:rFonts w:eastAsia="Times New Roman" w:cstheme="minorHAnsi"/>
          <w:sz w:val="24"/>
          <w:szCs w:val="24"/>
        </w:rPr>
        <w:t>n</w:t>
      </w:r>
      <w:r>
        <w:rPr>
          <w:rFonts w:eastAsia="Times New Roman" w:cstheme="minorHAnsi"/>
          <w:sz w:val="24"/>
          <w:szCs w:val="24"/>
        </w:rPr>
        <w:t xml:space="preserve"> you may go for guessing  </w:t>
      </w:r>
    </w:p>
    <w:p w:rsidR="00E017FE" w:rsidRDefault="00813747" w:rsidP="001F1B82">
      <w:pPr>
        <w:spacing w:after="0" w:line="360" w:lineRule="auto"/>
        <w:jc w:val="both"/>
        <w:rPr>
          <w:rFonts w:eastAsia="Times New Roman" w:cstheme="minorHAnsi"/>
          <w:sz w:val="24"/>
          <w:szCs w:val="24"/>
        </w:rPr>
      </w:pPr>
      <w:r>
        <w:rPr>
          <w:rFonts w:eastAsia="Times New Roman" w:cstheme="minorHAnsi"/>
          <w:noProof/>
          <w:sz w:val="24"/>
          <w:szCs w:val="24"/>
        </w:rPr>
        <w:drawing>
          <wp:inline distT="0" distB="0" distL="0" distR="0">
            <wp:extent cx="6188158" cy="4317559"/>
            <wp:effectExtent l="19050" t="0" r="60242" b="0"/>
            <wp:docPr id="9" name="Diagram 9"/>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0" r:lo="rId11" r:qs="rId12" r:cs="rId13"/>
              </a:graphicData>
            </a:graphic>
          </wp:inline>
        </w:drawing>
      </w:r>
    </w:p>
    <w:p w:rsidR="00E017FE" w:rsidRDefault="00E017FE" w:rsidP="001F1B82">
      <w:pPr>
        <w:spacing w:after="0" w:line="360" w:lineRule="auto"/>
        <w:jc w:val="both"/>
        <w:rPr>
          <w:rFonts w:eastAsia="Times New Roman" w:cstheme="minorHAnsi"/>
          <w:sz w:val="24"/>
          <w:szCs w:val="24"/>
        </w:rPr>
      </w:pPr>
      <w:r>
        <w:rPr>
          <w:rFonts w:eastAsia="Times New Roman" w:cstheme="minorHAnsi"/>
          <w:sz w:val="24"/>
          <w:szCs w:val="24"/>
        </w:rPr>
        <w:t xml:space="preserve">Some basic tricks you also remember at the time of attempting MCQs </w:t>
      </w:r>
    </w:p>
    <w:p w:rsidR="00E017FE" w:rsidRDefault="00E017FE" w:rsidP="001F1B82">
      <w:pPr>
        <w:spacing w:after="0" w:line="360" w:lineRule="auto"/>
        <w:jc w:val="both"/>
        <w:rPr>
          <w:rFonts w:eastAsia="Times New Roman" w:cstheme="minorHAnsi"/>
          <w:sz w:val="24"/>
          <w:szCs w:val="24"/>
        </w:rPr>
      </w:pPr>
    </w:p>
    <w:p w:rsidR="00773F1F" w:rsidRDefault="00E017FE" w:rsidP="001F1B82">
      <w:pPr>
        <w:spacing w:after="0" w:line="360" w:lineRule="auto"/>
        <w:jc w:val="both"/>
        <w:rPr>
          <w:rFonts w:eastAsia="Times New Roman" w:cstheme="minorHAnsi"/>
          <w:sz w:val="24"/>
          <w:szCs w:val="24"/>
        </w:rPr>
      </w:pPr>
      <w:r>
        <w:rPr>
          <w:rFonts w:eastAsia="Times New Roman" w:cstheme="minorHAnsi"/>
          <w:sz w:val="24"/>
          <w:szCs w:val="24"/>
        </w:rPr>
        <w:t xml:space="preserve">1. </w:t>
      </w:r>
      <w:r w:rsidR="00813747">
        <w:rPr>
          <w:rFonts w:eastAsia="Times New Roman" w:cstheme="minorHAnsi"/>
          <w:sz w:val="24"/>
          <w:szCs w:val="24"/>
        </w:rPr>
        <w:t>There is no explanation required only option is required</w:t>
      </w:r>
    </w:p>
    <w:p w:rsidR="00E017FE" w:rsidRDefault="00E017FE" w:rsidP="001F1B82">
      <w:pPr>
        <w:spacing w:after="0" w:line="360" w:lineRule="auto"/>
        <w:jc w:val="both"/>
        <w:rPr>
          <w:rFonts w:eastAsia="Times New Roman" w:cstheme="minorHAnsi"/>
          <w:sz w:val="24"/>
          <w:szCs w:val="24"/>
        </w:rPr>
      </w:pPr>
    </w:p>
    <w:p w:rsidR="00813747" w:rsidRDefault="00E017FE" w:rsidP="001F1B82">
      <w:pPr>
        <w:spacing w:after="0" w:line="360" w:lineRule="auto"/>
        <w:jc w:val="both"/>
        <w:rPr>
          <w:rFonts w:eastAsia="Times New Roman" w:cstheme="minorHAnsi"/>
          <w:sz w:val="24"/>
          <w:szCs w:val="24"/>
        </w:rPr>
      </w:pPr>
      <w:r>
        <w:rPr>
          <w:rFonts w:eastAsia="Times New Roman" w:cstheme="minorHAnsi"/>
          <w:sz w:val="24"/>
          <w:szCs w:val="24"/>
        </w:rPr>
        <w:t xml:space="preserve">2. </w:t>
      </w:r>
      <w:r w:rsidR="00813747">
        <w:rPr>
          <w:rFonts w:eastAsia="Times New Roman" w:cstheme="minorHAnsi"/>
          <w:sz w:val="24"/>
          <w:szCs w:val="24"/>
        </w:rPr>
        <w:t>ICAI will try to confu</w:t>
      </w:r>
      <w:r>
        <w:rPr>
          <w:rFonts w:eastAsia="Times New Roman" w:cstheme="minorHAnsi"/>
          <w:sz w:val="24"/>
          <w:szCs w:val="24"/>
        </w:rPr>
        <w:t xml:space="preserve">se you by giving reasons for </w:t>
      </w:r>
      <w:r w:rsidR="00357CDC">
        <w:rPr>
          <w:rFonts w:eastAsia="Times New Roman" w:cstheme="minorHAnsi"/>
          <w:sz w:val="24"/>
          <w:szCs w:val="24"/>
        </w:rPr>
        <w:t>wrong answers which were correct but not asked in the question</w:t>
      </w:r>
      <w:r>
        <w:rPr>
          <w:rFonts w:eastAsia="Times New Roman" w:cstheme="minorHAnsi"/>
          <w:sz w:val="24"/>
          <w:szCs w:val="24"/>
        </w:rPr>
        <w:t xml:space="preserve"> don’t fall for it. </w:t>
      </w:r>
    </w:p>
    <w:p w:rsidR="00E017FE" w:rsidRDefault="00E017FE" w:rsidP="001F1B82">
      <w:pPr>
        <w:spacing w:after="0" w:line="360" w:lineRule="auto"/>
        <w:jc w:val="both"/>
        <w:rPr>
          <w:rFonts w:eastAsia="Times New Roman" w:cstheme="minorHAnsi"/>
          <w:sz w:val="24"/>
          <w:szCs w:val="24"/>
        </w:rPr>
      </w:pPr>
    </w:p>
    <w:p w:rsidR="00E017FE" w:rsidRDefault="00E017FE" w:rsidP="001F1B82">
      <w:pPr>
        <w:spacing w:after="0" w:line="360" w:lineRule="auto"/>
        <w:jc w:val="both"/>
        <w:rPr>
          <w:rFonts w:eastAsia="Times New Roman" w:cstheme="minorHAnsi"/>
          <w:sz w:val="24"/>
          <w:szCs w:val="24"/>
        </w:rPr>
      </w:pPr>
      <w:r>
        <w:rPr>
          <w:rFonts w:eastAsia="Times New Roman" w:cstheme="minorHAnsi"/>
          <w:sz w:val="24"/>
          <w:szCs w:val="24"/>
        </w:rPr>
        <w:t xml:space="preserve">3. Attempt MCQs before subjective Questions and aim to complete the MCQs </w:t>
      </w:r>
      <w:proofErr w:type="gramStart"/>
      <w:r>
        <w:rPr>
          <w:rFonts w:eastAsia="Times New Roman" w:cstheme="minorHAnsi"/>
          <w:sz w:val="24"/>
          <w:szCs w:val="24"/>
        </w:rPr>
        <w:t>under</w:t>
      </w:r>
      <w:proofErr w:type="gramEnd"/>
      <w:r>
        <w:rPr>
          <w:rFonts w:eastAsia="Times New Roman" w:cstheme="minorHAnsi"/>
          <w:sz w:val="24"/>
          <w:szCs w:val="24"/>
        </w:rPr>
        <w:t xml:space="preserve"> 30-45 minutes. Do rough work at the end of the answer sheet  </w:t>
      </w:r>
    </w:p>
    <w:p w:rsidR="00E017FE" w:rsidRDefault="00E017FE" w:rsidP="001F1B82">
      <w:pPr>
        <w:spacing w:after="0" w:line="360" w:lineRule="auto"/>
        <w:jc w:val="both"/>
        <w:rPr>
          <w:rFonts w:eastAsia="Times New Roman" w:cstheme="minorHAnsi"/>
          <w:sz w:val="24"/>
          <w:szCs w:val="24"/>
        </w:rPr>
      </w:pPr>
    </w:p>
    <w:p w:rsidR="00E017FE" w:rsidRDefault="00E017FE" w:rsidP="00300C98">
      <w:pPr>
        <w:spacing w:after="0" w:line="360" w:lineRule="auto"/>
        <w:ind w:left="450"/>
        <w:jc w:val="both"/>
        <w:rPr>
          <w:rFonts w:eastAsia="Times New Roman" w:cstheme="minorHAnsi"/>
          <w:sz w:val="24"/>
          <w:szCs w:val="24"/>
        </w:rPr>
      </w:pPr>
      <w:r>
        <w:rPr>
          <w:rFonts w:eastAsia="Times New Roman" w:cstheme="minorHAnsi"/>
          <w:noProof/>
          <w:sz w:val="24"/>
          <w:szCs w:val="24"/>
        </w:rPr>
        <w:drawing>
          <wp:inline distT="0" distB="0" distL="0" distR="0">
            <wp:extent cx="5486400" cy="3200400"/>
            <wp:effectExtent l="19050" t="0" r="38100" b="0"/>
            <wp:docPr id="11" name="Diagram 1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4" r:lo="rId15" r:qs="rId16" r:cs="rId17"/>
              </a:graphicData>
            </a:graphic>
          </wp:inline>
        </w:drawing>
      </w:r>
    </w:p>
    <w:p w:rsidR="00E61194" w:rsidRDefault="00E61194" w:rsidP="001F1B82">
      <w:pPr>
        <w:spacing w:after="0" w:line="360" w:lineRule="auto"/>
        <w:jc w:val="both"/>
        <w:rPr>
          <w:rFonts w:eastAsia="Times New Roman" w:cstheme="minorHAnsi"/>
          <w:sz w:val="24"/>
          <w:szCs w:val="24"/>
        </w:rPr>
      </w:pPr>
      <w:r>
        <w:rPr>
          <w:rFonts w:eastAsia="Times New Roman" w:cstheme="minorHAnsi"/>
          <w:sz w:val="24"/>
          <w:szCs w:val="24"/>
        </w:rPr>
        <w:t xml:space="preserve"> </w:t>
      </w:r>
    </w:p>
    <w:p w:rsidR="001F1B82" w:rsidRPr="001F1B82" w:rsidRDefault="00773F1F" w:rsidP="001F1B82">
      <w:pPr>
        <w:spacing w:after="0" w:line="360" w:lineRule="auto"/>
        <w:jc w:val="both"/>
        <w:rPr>
          <w:rFonts w:eastAsia="Times New Roman" w:cstheme="minorHAnsi"/>
          <w:sz w:val="24"/>
          <w:szCs w:val="24"/>
        </w:rPr>
      </w:pPr>
      <w:r>
        <w:rPr>
          <w:rFonts w:eastAsia="Times New Roman" w:cstheme="minorHAnsi"/>
          <w:sz w:val="24"/>
          <w:szCs w:val="24"/>
        </w:rPr>
        <w:t xml:space="preserve"> </w:t>
      </w:r>
      <w:r w:rsidR="001F1B82" w:rsidRPr="001F1B82">
        <w:rPr>
          <w:rFonts w:eastAsia="Times New Roman" w:cstheme="minorHAnsi"/>
          <w:sz w:val="24"/>
          <w:szCs w:val="24"/>
        </w:rPr>
        <w:br/>
      </w:r>
      <w:r w:rsidR="001F1B82" w:rsidRPr="001F1B82">
        <w:rPr>
          <w:rFonts w:eastAsia="Times New Roman" w:cstheme="minorHAnsi"/>
          <w:sz w:val="24"/>
          <w:szCs w:val="24"/>
        </w:rPr>
        <w:br/>
      </w:r>
    </w:p>
    <w:p w:rsidR="00F96317" w:rsidRPr="00F96317" w:rsidRDefault="00F96317" w:rsidP="00F96317">
      <w:pPr>
        <w:jc w:val="both"/>
        <w:rPr>
          <w:b/>
          <w:sz w:val="28"/>
        </w:rPr>
      </w:pPr>
    </w:p>
    <w:sectPr w:rsidR="00F96317" w:rsidRPr="00F96317" w:rsidSect="00FD5ED7">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characterSpacingControl w:val="doNotCompress"/>
  <w:compat/>
  <w:rsids>
    <w:rsidRoot w:val="00F96317"/>
    <w:rsid w:val="00097E41"/>
    <w:rsid w:val="001728CB"/>
    <w:rsid w:val="001F1B82"/>
    <w:rsid w:val="00300C98"/>
    <w:rsid w:val="00357CDC"/>
    <w:rsid w:val="00707C3E"/>
    <w:rsid w:val="00773F1F"/>
    <w:rsid w:val="00813747"/>
    <w:rsid w:val="00D33CA0"/>
    <w:rsid w:val="00E017FE"/>
    <w:rsid w:val="00E61194"/>
    <w:rsid w:val="00E72E31"/>
    <w:rsid w:val="00F96317"/>
    <w:rsid w:val="00FD5ED7"/>
    <w:rsid w:val="00FF218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D5ED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1728CB"/>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1728C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728CB"/>
    <w:rPr>
      <w:rFonts w:ascii="Tahoma" w:hAnsi="Tahoma" w:cs="Tahoma"/>
      <w:sz w:val="16"/>
      <w:szCs w:val="16"/>
    </w:rPr>
  </w:style>
  <w:style w:type="character" w:styleId="Hyperlink">
    <w:name w:val="Hyperlink"/>
    <w:basedOn w:val="DefaultParagraphFont"/>
    <w:uiPriority w:val="99"/>
    <w:semiHidden/>
    <w:unhideWhenUsed/>
    <w:rsid w:val="001F1B82"/>
    <w:rPr>
      <w:color w:val="0000FF"/>
      <w:u w:val="single"/>
    </w:rPr>
  </w:style>
  <w:style w:type="paragraph" w:styleId="ListParagraph">
    <w:name w:val="List Paragraph"/>
    <w:basedOn w:val="Normal"/>
    <w:uiPriority w:val="34"/>
    <w:qFormat/>
    <w:rsid w:val="00773F1F"/>
    <w:pPr>
      <w:ind w:left="720"/>
      <w:contextualSpacing/>
    </w:pPr>
  </w:style>
</w:styles>
</file>

<file path=word/webSettings.xml><?xml version="1.0" encoding="utf-8"?>
<w:webSettings xmlns:r="http://schemas.openxmlformats.org/officeDocument/2006/relationships" xmlns:w="http://schemas.openxmlformats.org/wordprocessingml/2006/main">
  <w:divs>
    <w:div w:id="1869292637">
      <w:bodyDiv w:val="1"/>
      <w:marLeft w:val="0"/>
      <w:marRight w:val="0"/>
      <w:marTop w:val="0"/>
      <w:marBottom w:val="0"/>
      <w:divBdr>
        <w:top w:val="none" w:sz="0" w:space="0" w:color="auto"/>
        <w:left w:val="none" w:sz="0" w:space="0" w:color="auto"/>
        <w:bottom w:val="none" w:sz="0" w:space="0" w:color="auto"/>
        <w:right w:val="none" w:sz="0" w:space="0" w:color="auto"/>
      </w:divBdr>
      <w:divsChild>
        <w:div w:id="210791850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diagramColors" Target="diagrams/colors1.xml"/><Relationship Id="rId13" Type="http://schemas.openxmlformats.org/officeDocument/2006/relationships/diagramColors" Target="diagrams/colors2.xm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diagramQuickStyle" Target="diagrams/quickStyle1.xml"/><Relationship Id="rId12" Type="http://schemas.openxmlformats.org/officeDocument/2006/relationships/diagramQuickStyle" Target="diagrams/quickStyle2.xml"/><Relationship Id="rId17" Type="http://schemas.openxmlformats.org/officeDocument/2006/relationships/diagramColors" Target="diagrams/colors3.xml"/><Relationship Id="rId2" Type="http://schemas.openxmlformats.org/officeDocument/2006/relationships/styles" Target="styles.xml"/><Relationship Id="rId16" Type="http://schemas.openxmlformats.org/officeDocument/2006/relationships/diagramQuickStyle" Target="diagrams/quickStyle3.xml"/><Relationship Id="rId1" Type="http://schemas.openxmlformats.org/officeDocument/2006/relationships/customXml" Target="../customXml/item1.xml"/><Relationship Id="rId6" Type="http://schemas.openxmlformats.org/officeDocument/2006/relationships/diagramLayout" Target="diagrams/layout1.xml"/><Relationship Id="rId11" Type="http://schemas.openxmlformats.org/officeDocument/2006/relationships/diagramLayout" Target="diagrams/layout2.xml"/><Relationship Id="rId5" Type="http://schemas.openxmlformats.org/officeDocument/2006/relationships/diagramData" Target="diagrams/data1.xml"/><Relationship Id="rId15" Type="http://schemas.openxmlformats.org/officeDocument/2006/relationships/diagramLayout" Target="diagrams/layout3.xml"/><Relationship Id="rId10" Type="http://schemas.openxmlformats.org/officeDocument/2006/relationships/diagramData" Target="diagrams/data2.xm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1.png"/><Relationship Id="rId14" Type="http://schemas.openxmlformats.org/officeDocument/2006/relationships/diagramData" Target="diagrams/data3.xml"/></Relationships>
</file>

<file path=word/diagrams/colors1.xml><?xml version="1.0" encoding="utf-8"?>
<dgm:colorsDef xmlns:dgm="http://schemas.openxmlformats.org/drawingml/2006/diagram" xmlns:a="http://schemas.openxmlformats.org/drawingml/2006/main" uniqueId="urn:microsoft.com/office/officeart/2005/8/colors/colorful3">
  <dgm:title val=""/>
  <dgm:desc val=""/>
  <dgm:catLst>
    <dgm:cat type="colorful" pri="10300"/>
  </dgm:catLst>
  <dgm:styleLbl name="node0">
    <dgm:fillClrLst meth="repeat">
      <a:schemeClr val="accent2"/>
    </dgm:fillClrLst>
    <dgm:linClrLst meth="repeat">
      <a:schemeClr val="lt1"/>
    </dgm:linClrLst>
    <dgm:effectClrLst/>
    <dgm:txLinClrLst/>
    <dgm:txFillClrLst/>
    <dgm:txEffectClrLst/>
  </dgm:styleLbl>
  <dgm:styleLbl name="node1">
    <dgm:fillClrLst>
      <a:schemeClr val="accent3"/>
      <a:schemeClr val="accent4"/>
    </dgm:fillClrLst>
    <dgm:linClrLst meth="repeat">
      <a:schemeClr val="lt1"/>
    </dgm:linClrLst>
    <dgm:effectClrLst/>
    <dgm:txLinClrLst/>
    <dgm:txFillClrLst/>
    <dgm:txEffectClrLst/>
  </dgm:styleLbl>
  <dgm:styleLbl name="alignNode1">
    <dgm:fillClrLst>
      <a:schemeClr val="accent3"/>
      <a:schemeClr val="accent4"/>
    </dgm:fillClrLst>
    <dgm:linClrLst>
      <a:schemeClr val="accent3"/>
      <a:schemeClr val="accent4"/>
    </dgm:linClrLst>
    <dgm:effectClrLst/>
    <dgm:txLinClrLst/>
    <dgm:txFillClrLst/>
    <dgm:txEffectClrLst/>
  </dgm:styleLbl>
  <dgm:styleLbl name="lnNode1">
    <dgm:fillClrLst>
      <a:schemeClr val="accent3"/>
      <a:schemeClr val="accent4"/>
    </dgm:fillClrLst>
    <dgm:linClrLst meth="repeat">
      <a:schemeClr val="lt1"/>
    </dgm:linClrLst>
    <dgm:effectClrLst/>
    <dgm:txLinClrLst/>
    <dgm:txFillClrLst/>
    <dgm:txEffectClrLst/>
  </dgm:styleLbl>
  <dgm:styleLbl name="vennNode1">
    <dgm:fillClrLst>
      <a:schemeClr val="accent3">
        <a:alpha val="50000"/>
      </a:schemeClr>
      <a:schemeClr val="accent4">
        <a:alpha val="50000"/>
      </a:schemeClr>
    </dgm:fillClrLst>
    <dgm:linClrLst meth="repeat">
      <a:schemeClr val="lt1"/>
    </dgm:linClrLst>
    <dgm:effectClrLst/>
    <dgm:txLinClrLst/>
    <dgm:txFillClrLst/>
    <dgm:txEffectClrLst/>
  </dgm:styleLbl>
  <dgm:styleLbl name="node2">
    <dgm:fillClrLst>
      <a:schemeClr val="accent4"/>
    </dgm:fillClrLst>
    <dgm:linClrLst meth="repeat">
      <a:schemeClr val="lt1"/>
    </dgm:linClrLst>
    <dgm:effectClrLst/>
    <dgm:txLinClrLst/>
    <dgm:txFillClrLst/>
    <dgm:txEffectClrLst/>
  </dgm:styleLbl>
  <dgm:styleLbl name="node3">
    <dgm:fillClrLst>
      <a:schemeClr val="accent5"/>
    </dgm:fillClrLst>
    <dgm:linClrLst meth="repeat">
      <a:schemeClr val="lt1"/>
    </dgm:linClrLst>
    <dgm:effectClrLst/>
    <dgm:txLinClrLst/>
    <dgm:txFillClrLst/>
    <dgm:txEffectClrLst/>
  </dgm:styleLbl>
  <dgm:styleLbl name="node4">
    <dgm:fillClrLst>
      <a:schemeClr val="accent6"/>
    </dgm:fillClrLst>
    <dgm:linClrLst meth="repeat">
      <a:schemeClr val="lt1"/>
    </dgm:linClrLst>
    <dgm:effectClrLst/>
    <dgm:txLinClrLst/>
    <dgm:txFillClrLst/>
    <dgm:txEffectClrLst/>
  </dgm:styleLbl>
  <dgm:styleLbl name="fgImgPlace1">
    <dgm:fillClrLst>
      <a:schemeClr val="accent3">
        <a:tint val="50000"/>
      </a:schemeClr>
      <a:schemeClr val="accent4">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3">
        <a:tint val="50000"/>
      </a:schemeClr>
      <a:schemeClr val="accent4">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3">
        <a:tint val="50000"/>
      </a:schemeClr>
      <a:schemeClr val="accent4">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3"/>
      <a:schemeClr val="accent4"/>
    </dgm:fillClrLst>
    <dgm:linClrLst meth="repeat">
      <a:schemeClr val="lt1"/>
    </dgm:linClrLst>
    <dgm:effectClrLst/>
    <dgm:txLinClrLst/>
    <dgm:txFillClrLst/>
    <dgm:txEffectClrLst/>
  </dgm:styleLbl>
  <dgm:styleLbl name="fgSibTrans2D1">
    <dgm:fillClrLst>
      <a:schemeClr val="accent3"/>
      <a:schemeClr val="accent4"/>
    </dgm:fillClrLst>
    <dgm:linClrLst meth="repeat">
      <a:schemeClr val="lt1"/>
    </dgm:linClrLst>
    <dgm:effectClrLst/>
    <dgm:txLinClrLst/>
    <dgm:txFillClrLst meth="repeat">
      <a:schemeClr val="lt1"/>
    </dgm:txFillClrLst>
    <dgm:txEffectClrLst/>
  </dgm:styleLbl>
  <dgm:styleLbl name="bgSibTrans2D1">
    <dgm:fillClrLst>
      <a:schemeClr val="accent3"/>
      <a:schemeClr val="accent4"/>
    </dgm:fillClrLst>
    <dgm:linClrLst meth="repeat">
      <a:schemeClr val="lt1"/>
    </dgm:linClrLst>
    <dgm:effectClrLst/>
    <dgm:txLinClrLst/>
    <dgm:txFillClrLst meth="repeat">
      <a:schemeClr val="lt1"/>
    </dgm:txFillClrLst>
    <dgm:txEffectClrLst/>
  </dgm:styleLbl>
  <dgm:styleLbl name="sibTrans1D1">
    <dgm:fillClrLst/>
    <dgm:linClrLst>
      <a:schemeClr val="accent3"/>
      <a:schemeClr val="accent4"/>
    </dgm:linClrLst>
    <dgm:effectClrLst/>
    <dgm:txLinClrLst/>
    <dgm:txFillClrLst meth="repeat">
      <a:schemeClr val="tx1"/>
    </dgm:txFillClrLst>
    <dgm:txEffectClrLst/>
  </dgm:styleLbl>
  <dgm:styleLbl name="callout">
    <dgm:fillClrLst meth="repeat">
      <a:schemeClr val="accent3"/>
    </dgm:fillClrLst>
    <dgm:linClrLst meth="repeat">
      <a:schemeClr val="accent3">
        <a:tint val="50000"/>
      </a:schemeClr>
    </dgm:linClrLst>
    <dgm:effectClrLst/>
    <dgm:txLinClrLst/>
    <dgm:txFillClrLst meth="repeat">
      <a:schemeClr val="tx1"/>
    </dgm:txFillClrLst>
    <dgm:txEffectClrLst/>
  </dgm:styleLbl>
  <dgm:styleLbl name="asst0">
    <dgm:fillClrLst meth="repeat">
      <a:schemeClr val="accent3"/>
    </dgm:fillClrLst>
    <dgm:linClrLst meth="repeat">
      <a:schemeClr val="lt1">
        <a:shade val="80000"/>
      </a:schemeClr>
    </dgm:linClrLst>
    <dgm:effectClrLst/>
    <dgm:txLinClrLst/>
    <dgm:txFillClrLst/>
    <dgm:txEffectClrLst/>
  </dgm:styleLbl>
  <dgm:styleLbl name="asst1">
    <dgm:fillClrLst meth="repeat">
      <a:schemeClr val="accent4"/>
    </dgm:fillClrLst>
    <dgm:linClrLst meth="repeat">
      <a:schemeClr val="lt1">
        <a:shade val="80000"/>
      </a:schemeClr>
    </dgm:linClrLst>
    <dgm:effectClrLst/>
    <dgm:txLinClrLst/>
    <dgm:txFillClrLst/>
    <dgm:txEffectClrLst/>
  </dgm:styleLbl>
  <dgm:styleLbl name="asst2">
    <dgm:fillClrLst>
      <a:schemeClr val="accent5"/>
    </dgm:fillClrLst>
    <dgm:linClrLst meth="repeat">
      <a:schemeClr val="lt1"/>
    </dgm:linClrLst>
    <dgm:effectClrLst/>
    <dgm:txLinClrLst/>
    <dgm:txFillClrLst/>
    <dgm:txEffectClrLst/>
  </dgm:styleLbl>
  <dgm:styleLbl name="asst3">
    <dgm:fillClrLst>
      <a:schemeClr val="accent6"/>
    </dgm:fillClrLst>
    <dgm:linClrLst meth="repeat">
      <a:schemeClr val="lt1"/>
    </dgm:linClrLst>
    <dgm:effectClrLst/>
    <dgm:txLinClrLst/>
    <dgm:txFillClrLst/>
    <dgm:txEffectClrLst/>
  </dgm:styleLbl>
  <dgm:styleLbl name="asst4">
    <dgm:fillClrLst>
      <a:schemeClr val="accent1"/>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3"/>
    </dgm:fillClrLst>
    <dgm:linClrLst meth="repeat">
      <a:schemeClr val="accent3"/>
    </dgm:linClrLst>
    <dgm:effectClrLst/>
    <dgm:txLinClrLst/>
    <dgm:txFillClrLst meth="repeat">
      <a:schemeClr val="tx1"/>
    </dgm:txFillClrLst>
    <dgm:txEffectClrLst/>
  </dgm:styleLbl>
  <dgm:styleLbl name="parChTrans1D2">
    <dgm:fillClrLst meth="repeat">
      <a:schemeClr val="accent2">
        <a:tint val="90000"/>
      </a:schemeClr>
    </dgm:fillClrLst>
    <dgm:linClrLst meth="repeat">
      <a:schemeClr val="accent4"/>
    </dgm:linClrLst>
    <dgm:effectClrLst/>
    <dgm:txLinClrLst/>
    <dgm:txFillClrLst meth="repeat">
      <a:schemeClr val="tx1"/>
    </dgm:txFillClrLst>
    <dgm:txEffectClrLst/>
  </dgm:styleLbl>
  <dgm:styleLbl name="parChTrans1D3">
    <dgm:fillClrLst meth="repeat">
      <a:schemeClr val="accent2">
        <a:tint val="70000"/>
      </a:schemeClr>
    </dgm:fillClrLst>
    <dgm:linClrLst meth="repeat">
      <a:schemeClr val="accent5"/>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6"/>
    </dgm:linClrLst>
    <dgm:effectClrLst/>
    <dgm:txLinClrLst/>
    <dgm:txFillClrLst meth="repeat">
      <a:schemeClr val="tx1"/>
    </dgm:txFillClrLst>
    <dgm:txEffectClrLst/>
  </dgm:styleLbl>
  <dgm:styleLbl name="fg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conFg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align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2"/>
    </dgm:linClrLst>
    <dgm:effectClrLst/>
    <dgm:txLinClrLst/>
    <dgm:txFillClrLst meth="repeat">
      <a:schemeClr val="dk1"/>
    </dgm:txFillClrLst>
    <dgm:txEffectClrLst/>
  </dgm:styleLbl>
  <dgm:styleLbl name="bg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solidFgAcc1">
    <dgm:fillClrLst meth="repeat">
      <a:schemeClr val="lt1"/>
    </dgm:fillClrLst>
    <dgm:linClrLst>
      <a:schemeClr val="accent3"/>
      <a:schemeClr val="accent4"/>
    </dgm:linClrLst>
    <dgm:effectClrLst/>
    <dgm:txLinClrLst/>
    <dgm:txFillClrLst meth="repeat">
      <a:schemeClr val="dk1"/>
    </dgm:txFillClrLst>
    <dgm:txEffectClrLst/>
  </dgm:styleLbl>
  <dgm:styleLbl name="solidAlignAcc1">
    <dgm:fillClrLst meth="repeat">
      <a:schemeClr val="lt1"/>
    </dgm:fillClrLst>
    <dgm:linClrLst>
      <a:schemeClr val="accent3"/>
      <a:schemeClr val="accent4"/>
    </dgm:linClrLst>
    <dgm:effectClrLst/>
    <dgm:txLinClrLst/>
    <dgm:txFillClrLst meth="repeat">
      <a:schemeClr val="dk1"/>
    </dgm:txFillClrLst>
    <dgm:txEffectClrLst/>
  </dgm:styleLbl>
  <dgm:styleLbl name="solidBgAcc1">
    <dgm:fillClrLst meth="repeat">
      <a:schemeClr val="lt1"/>
    </dgm:fillClrLst>
    <dgm:linClrLst>
      <a:schemeClr val="accent3"/>
      <a:schemeClr val="accent4"/>
    </dgm:linClrLst>
    <dgm:effectClrLst/>
    <dgm:txLinClrLst/>
    <dgm:txFillClrLst meth="repeat">
      <a:schemeClr val="dk1"/>
    </dgm:txFillClrLst>
    <dgm:txEffectClrLst/>
  </dgm:styleLbl>
  <dgm:styleLbl name="fgAccFollowNode1">
    <dgm:fillClrLst>
      <a:schemeClr val="accent3">
        <a:tint val="40000"/>
        <a:alpha val="90000"/>
      </a:schemeClr>
      <a:schemeClr val="accent4">
        <a:tint val="40000"/>
        <a:alpha val="90000"/>
      </a:schemeClr>
    </dgm:fillClrLst>
    <dgm:linClrLst>
      <a:schemeClr val="accent3">
        <a:tint val="40000"/>
        <a:alpha val="90000"/>
      </a:schemeClr>
      <a:schemeClr val="accent4">
        <a:tint val="40000"/>
        <a:alpha val="90000"/>
      </a:schemeClr>
    </dgm:linClrLst>
    <dgm:effectClrLst/>
    <dgm:txLinClrLst/>
    <dgm:txFillClrLst meth="repeat">
      <a:schemeClr val="dk1"/>
    </dgm:txFillClrLst>
    <dgm:txEffectClrLst/>
  </dgm:styleLbl>
  <dgm:styleLbl name="alignAccFollowNode1">
    <dgm:fillClrLst>
      <a:schemeClr val="accent3">
        <a:tint val="40000"/>
        <a:alpha val="90000"/>
      </a:schemeClr>
      <a:schemeClr val="accent4">
        <a:tint val="40000"/>
        <a:alpha val="90000"/>
      </a:schemeClr>
    </dgm:fillClrLst>
    <dgm:linClrLst>
      <a:schemeClr val="accent3">
        <a:tint val="40000"/>
        <a:alpha val="90000"/>
      </a:schemeClr>
      <a:schemeClr val="accent4">
        <a:tint val="40000"/>
        <a:alpha val="90000"/>
      </a:schemeClr>
    </dgm:linClrLst>
    <dgm:effectClrLst/>
    <dgm:txLinClrLst/>
    <dgm:txFillClrLst meth="repeat">
      <a:schemeClr val="dk1"/>
    </dgm:txFillClrLst>
    <dgm:txEffectClrLst/>
  </dgm:styleLbl>
  <dgm:styleLbl name="bgAccFollowNode1">
    <dgm:fillClrLst>
      <a:schemeClr val="accent3">
        <a:tint val="40000"/>
        <a:alpha val="90000"/>
      </a:schemeClr>
      <a:schemeClr val="accent4">
        <a:tint val="40000"/>
        <a:alpha val="90000"/>
      </a:schemeClr>
    </dgm:fillClrLst>
    <dgm:linClrLst>
      <a:schemeClr val="accent3">
        <a:tint val="40000"/>
        <a:alpha val="90000"/>
      </a:schemeClr>
      <a:schemeClr val="accent4">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2"/>
    </dgm:linClrLst>
    <dgm:effectClrLst/>
    <dgm:txLinClrLst/>
    <dgm:txFillClrLst meth="repeat">
      <a:schemeClr val="dk1"/>
    </dgm:txFillClrLst>
    <dgm:txEffectClrLst/>
  </dgm:styleLbl>
  <dgm:styleLbl name="fgAcc2">
    <dgm:fillClrLst meth="repeat">
      <a:schemeClr val="lt1">
        <a:alpha val="90000"/>
      </a:schemeClr>
    </dgm:fillClrLst>
    <dgm:linClrLst>
      <a:schemeClr val="accent4"/>
    </dgm:linClrLst>
    <dgm:effectClrLst/>
    <dgm:txLinClrLst/>
    <dgm:txFillClrLst meth="repeat">
      <a:schemeClr val="dk1"/>
    </dgm:txFillClrLst>
    <dgm:txEffectClrLst/>
  </dgm:styleLbl>
  <dgm:styleLbl name="fgAcc3">
    <dgm:fillClrLst meth="repeat">
      <a:schemeClr val="lt1">
        <a:alpha val="90000"/>
      </a:schemeClr>
    </dgm:fillClrLst>
    <dgm:linClrLst>
      <a:schemeClr val="accent5"/>
    </dgm:linClrLst>
    <dgm:effectClrLst/>
    <dgm:txLinClrLst/>
    <dgm:txFillClrLst meth="repeat">
      <a:schemeClr val="dk1"/>
    </dgm:txFillClrLst>
    <dgm:txEffectClrLst/>
  </dgm:styleLbl>
  <dgm:styleLbl name="fgAcc4">
    <dgm:fillClrLst meth="repeat">
      <a:schemeClr val="lt1">
        <a:alpha val="90000"/>
      </a:schemeClr>
    </dgm:fillClrLst>
    <dgm:linClrLst>
      <a:schemeClr val="accent6"/>
    </dgm:linClrLst>
    <dgm:effectClrLst/>
    <dgm:txLinClrLst/>
    <dgm:txFillClrLst meth="repeat">
      <a:schemeClr val="dk1"/>
    </dgm:txFillClrLst>
    <dgm:txEffectClrLst/>
  </dgm:styleLbl>
  <dgm:styleLbl name="bgShp">
    <dgm:fillClrLst meth="repeat">
      <a:schemeClr val="accent3">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3">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2">
        <a:tint val="50000"/>
        <a:alpha val="40000"/>
      </a:schemeClr>
    </dgm:fillClrLst>
    <dgm:linClrLst meth="repeat">
      <a:schemeClr val="accent3"/>
    </dgm:linClrLst>
    <dgm:effectClrLst/>
    <dgm:txLinClrLst/>
    <dgm:txFillClrLst meth="repeat">
      <a:schemeClr val="lt1"/>
    </dgm:txFillClrLst>
    <dgm:txEffectClrLst/>
  </dgm:styleLbl>
  <dgm:styleLbl name="fgShp">
    <dgm:fillClrLst meth="repeat">
      <a:schemeClr val="accent3">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2_1">
  <dgm:title val=""/>
  <dgm:desc val=""/>
  <dgm:catLst>
    <dgm:cat type="accent2" pri="11100"/>
  </dgm:catLst>
  <dgm:styleLbl name="node0">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accent2">
        <a:shade val="80000"/>
      </a:schemeClr>
    </dgm:linClrLst>
    <dgm:effectClrLst/>
    <dgm:txLinClrLst/>
    <dgm:txFillClrLst/>
    <dgm:txEffectClrLst/>
  </dgm:styleLbl>
  <dgm:styleLbl name="node2">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fgImgPlace1">
    <dgm:fillClrLst meth="repeat">
      <a:schemeClr val="accent2">
        <a:tint val="40000"/>
      </a:schemeClr>
    </dgm:fillClrLst>
    <dgm:linClrLst meth="repeat">
      <a:schemeClr val="accent2">
        <a:shade val="80000"/>
      </a:schemeClr>
    </dgm:linClrLst>
    <dgm:effectClrLst/>
    <dgm:txLinClrLst/>
    <dgm:txFillClrLst meth="repeat">
      <a:schemeClr val="lt1"/>
    </dgm:txFillClrLst>
    <dgm:txEffectClrLst/>
  </dgm:styleLbl>
  <dgm:styleLbl name="alignImgPlace1">
    <dgm:fillClrLst meth="repeat">
      <a:schemeClr val="accent2">
        <a:tint val="40000"/>
      </a:schemeClr>
    </dgm:fillClrLst>
    <dgm:linClrLst meth="repeat">
      <a:schemeClr val="accent2">
        <a:shade val="80000"/>
      </a:schemeClr>
    </dgm:linClrLst>
    <dgm:effectClrLst/>
    <dgm:txLinClrLst/>
    <dgm:txFillClrLst meth="repeat">
      <a:schemeClr val="lt1"/>
    </dgm:txFillClrLst>
    <dgm:txEffectClrLst/>
  </dgm:styleLbl>
  <dgm:styleLbl name="bgImgPlace1">
    <dgm:fillClrLst meth="repeat">
      <a:schemeClr val="accent2">
        <a:tint val="40000"/>
      </a:schemeClr>
    </dgm:fillClrLst>
    <dgm:linClrLst meth="repeat">
      <a:schemeClr val="accent2">
        <a:shade val="80000"/>
      </a:schemeClr>
    </dgm:linClrLst>
    <dgm:effectClrLst/>
    <dgm:txLinClrLst/>
    <dgm:txFillClrLst meth="repeat">
      <a:schemeClr val="lt1"/>
    </dgm:txFillClrLst>
    <dgm:txEffectClrLst/>
  </dgm:styleLbl>
  <dgm:styleLbl name="sibTrans2D1">
    <dgm:fillClrLst meth="repeat">
      <a:schemeClr val="accent2">
        <a:tint val="60000"/>
      </a:schemeClr>
    </dgm:fillClrLst>
    <dgm:linClrLst meth="repeat">
      <a:schemeClr val="accent2">
        <a:tint val="60000"/>
      </a:schemeClr>
    </dgm:linClrLst>
    <dgm:effectClrLst/>
    <dgm:txLinClrLst/>
    <dgm:txFillClrLst meth="repeat">
      <a:schemeClr val="dk1"/>
    </dgm:txFillClrLst>
    <dgm:txEffectClrLst/>
  </dgm:styleLbl>
  <dgm:styleLbl name="fgSibTrans2D1">
    <dgm:fillClrLst meth="repeat">
      <a:schemeClr val="accent2">
        <a:tint val="60000"/>
      </a:schemeClr>
    </dgm:fillClrLst>
    <dgm:linClrLst meth="repeat">
      <a:schemeClr val="accent2">
        <a:tint val="60000"/>
      </a:schemeClr>
    </dgm:linClrLst>
    <dgm:effectClrLst/>
    <dgm:txLinClrLst/>
    <dgm:txFillClrLst meth="repeat">
      <a:schemeClr val="dk1"/>
    </dgm:txFillClrLst>
    <dgm:txEffectClrLst/>
  </dgm:styleLbl>
  <dgm:styleLbl name="bgSibTrans2D1">
    <dgm:fillClrLst meth="repeat">
      <a:schemeClr val="accent2">
        <a:tint val="60000"/>
      </a:schemeClr>
    </dgm:fillClrLst>
    <dgm:linClrLst meth="repeat">
      <a:schemeClr val="accent2">
        <a:tint val="60000"/>
      </a:schemeClr>
    </dgm:linClrLst>
    <dgm:effectClrLst/>
    <dgm:txLinClrLst/>
    <dgm:txFillClrLst meth="repeat">
      <a:schemeClr val="dk1"/>
    </dgm:txFillClrLst>
    <dgm:txEffectClrLst/>
  </dgm:styleLbl>
  <dgm:styleLbl name="sibTrans1D1">
    <dgm:fillClrLst meth="repeat">
      <a:schemeClr val="accent2"/>
    </dgm:fillClrLst>
    <dgm:linClrLst meth="repeat">
      <a:schemeClr val="accent2"/>
    </dgm:linClrLst>
    <dgm:effectClrLst/>
    <dgm:txLinClrLst/>
    <dgm:txFillClrLst meth="repeat">
      <a:schemeClr val="tx1"/>
    </dgm:txFillClrLst>
    <dgm:txEffectClrLst/>
  </dgm:styleLbl>
  <dgm:styleLbl name="callout">
    <dgm:fillClrLst meth="repeat">
      <a:schemeClr val="accent2"/>
    </dgm:fillClrLst>
    <dgm:linClrLst meth="repeat">
      <a:schemeClr val="accent2"/>
    </dgm:linClrLst>
    <dgm:effectClrLst/>
    <dgm:txLinClrLst/>
    <dgm:txFillClrLst meth="repeat">
      <a:schemeClr val="tx1"/>
    </dgm:txFillClrLst>
    <dgm:txEffectClrLst/>
  </dgm:styleLbl>
  <dgm:styleLbl name="asst0">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parChTrans2D1">
    <dgm:fillClrLst meth="repeat">
      <a:schemeClr val="accent2">
        <a:tint val="60000"/>
      </a:schemeClr>
    </dgm:fillClrLst>
    <dgm:linClrLst meth="repeat">
      <a:schemeClr val="accent2">
        <a:tint val="60000"/>
      </a:schemeClr>
    </dgm:linClrLst>
    <dgm:effectClrLst/>
    <dgm:txLinClrLst/>
    <dgm:txFillClrLst/>
    <dgm:txEffectClrLst/>
  </dgm:styleLbl>
  <dgm:styleLbl name="parChTrans2D2">
    <dgm:fillClrLst meth="repeat">
      <a:schemeClr val="accent2"/>
    </dgm:fillClrLst>
    <dgm:linClrLst meth="repeat">
      <a:schemeClr val="accent2"/>
    </dgm:linClrLst>
    <dgm:effectClrLst/>
    <dgm:txLinClrLst/>
    <dgm:txFillClrLst/>
    <dgm:txEffectClrLst/>
  </dgm:styleLbl>
  <dgm:styleLbl name="parChTrans2D3">
    <dgm:fillClrLst meth="repeat">
      <a:schemeClr val="accent2"/>
    </dgm:fillClrLst>
    <dgm:linClrLst meth="repeat">
      <a:schemeClr val="accent2"/>
    </dgm:linClrLst>
    <dgm:effectClrLst/>
    <dgm:txLinClrLst/>
    <dgm:txFillClrLst/>
    <dgm:txEffectClrLst/>
  </dgm:styleLbl>
  <dgm:styleLbl name="parChTrans2D4">
    <dgm:fillClrLst meth="repeat">
      <a:schemeClr val="accent2"/>
    </dgm:fillClrLst>
    <dgm:linClrLst meth="repeat">
      <a:schemeClr val="accent2"/>
    </dgm:linClrLst>
    <dgm:effectClrLst/>
    <dgm:txLinClrLst/>
    <dgm:txFillClrLst meth="repeat">
      <a:schemeClr val="lt1"/>
    </dgm:txFillClrLst>
    <dgm:txEffectClrLst/>
  </dgm:styleLbl>
  <dgm:styleLbl name="parChTrans1D1">
    <dgm:fillClrLst meth="repeat">
      <a:schemeClr val="accent2"/>
    </dgm:fillClrLst>
    <dgm:linClrLst meth="repeat">
      <a:schemeClr val="accent2">
        <a:shade val="60000"/>
      </a:schemeClr>
    </dgm:linClrLst>
    <dgm:effectClrLst/>
    <dgm:txLinClrLst/>
    <dgm:txFillClrLst meth="repeat">
      <a:schemeClr val="tx1"/>
    </dgm:txFillClrLst>
    <dgm:txEffectClrLst/>
  </dgm:styleLbl>
  <dgm:styleLbl name="parChTrans1D2">
    <dgm:fillClrLst meth="repeat">
      <a:schemeClr val="accent2"/>
    </dgm:fillClrLst>
    <dgm:linClrLst meth="repeat">
      <a:schemeClr val="accent2">
        <a:shade val="60000"/>
      </a:schemeClr>
    </dgm:linClrLst>
    <dgm:effectClrLst/>
    <dgm:txLinClrLst/>
    <dgm:txFillClrLst meth="repeat">
      <a:schemeClr val="tx1"/>
    </dgm:txFillClrLst>
    <dgm:txEffectClrLst/>
  </dgm:styleLbl>
  <dgm:styleLbl name="parChTrans1D3">
    <dgm:fillClrLst meth="repeat">
      <a:schemeClr val="accent2"/>
    </dgm:fillClrLst>
    <dgm:linClrLst meth="repeat">
      <a:schemeClr val="accent2">
        <a:shade val="80000"/>
      </a:schemeClr>
    </dgm:linClrLst>
    <dgm:effectClrLst/>
    <dgm:txLinClrLst/>
    <dgm:txFillClrLst meth="repeat">
      <a:schemeClr val="tx1"/>
    </dgm:txFillClrLst>
    <dgm:txEffectClrLst/>
  </dgm:styleLbl>
  <dgm:styleLbl name="parChTrans1D4">
    <dgm:fillClrLst meth="repeat">
      <a:schemeClr val="accent2"/>
    </dgm:fillClrLst>
    <dgm:linClrLst meth="repeat">
      <a:schemeClr val="accent2">
        <a:shade val="80000"/>
      </a:schemeClr>
    </dgm:linClrLst>
    <dgm:effectClrLst/>
    <dgm:txLinClrLst/>
    <dgm:txFillClrLst meth="repeat">
      <a:schemeClr val="tx1"/>
    </dgm:txFillClrLst>
    <dgm:txEffectClrLst/>
  </dgm:styleLbl>
  <dgm:styleLbl name="fgAcc1">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conFgAcc1">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alignAcc1">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trAlignAcc1">
    <dgm:fillClrLst meth="repeat">
      <a:schemeClr val="accent2">
        <a:alpha val="40000"/>
        <a:tint val="40000"/>
      </a:schemeClr>
    </dgm:fillClrLst>
    <dgm:linClrLst meth="repeat">
      <a:schemeClr val="accent2"/>
    </dgm:linClrLst>
    <dgm:effectClrLst/>
    <dgm:txLinClrLst/>
    <dgm:txFillClrLst meth="repeat">
      <a:schemeClr val="dk1"/>
    </dgm:txFillClrLst>
    <dgm:txEffectClrLst/>
  </dgm:styleLbl>
  <dgm:styleLbl name="bgAcc1">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solidFgAcc1">
    <dgm:fillClrLst meth="repeat">
      <a:schemeClr val="lt1"/>
    </dgm:fillClrLst>
    <dgm:linClrLst meth="repeat">
      <a:schemeClr val="accent2"/>
    </dgm:linClrLst>
    <dgm:effectClrLst/>
    <dgm:txLinClrLst/>
    <dgm:txFillClrLst meth="repeat">
      <a:schemeClr val="dk1"/>
    </dgm:txFillClrLst>
    <dgm:txEffectClrLst/>
  </dgm:styleLbl>
  <dgm:styleLbl name="solidAlignAcc1">
    <dgm:fillClrLst meth="repeat">
      <a:schemeClr val="lt1"/>
    </dgm:fillClrLst>
    <dgm:linClrLst meth="repeat">
      <a:schemeClr val="accent2"/>
    </dgm:linClrLst>
    <dgm:effectClrLst/>
    <dgm:txLinClrLst/>
    <dgm:txFillClrLst meth="repeat">
      <a:schemeClr val="dk1"/>
    </dgm:txFillClrLst>
    <dgm:txEffectClrLst/>
  </dgm:styleLbl>
  <dgm:styleLbl name="solidBgAcc1">
    <dgm:fillClrLst meth="repeat">
      <a:schemeClr val="lt1"/>
    </dgm:fillClrLst>
    <dgm:linClrLst meth="repeat">
      <a:schemeClr val="accent2"/>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accent2">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accent2">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accent2">
        <a:alpha val="90000"/>
      </a:schemeClr>
    </dgm:linClrLst>
    <dgm:effectClrLst/>
    <dgm:txLinClrLst/>
    <dgm:txFillClrLst meth="repeat">
      <a:schemeClr val="dk1"/>
    </dgm:txFillClrLst>
    <dgm:txEffectClrLst/>
  </dgm:styleLbl>
  <dgm:styleLbl name="fgAcc0">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fgAcc2">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fgAcc3">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fgAcc4">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accent2"/>
    </dgm:linClrLst>
    <dgm:effectClrLst/>
    <dgm:txLinClrLst/>
    <dgm:txFillClrLst meth="repeat">
      <a:schemeClr val="dk1"/>
    </dgm:txFillClrLst>
    <dgm:txEffectClrLst/>
  </dgm:styleLbl>
  <dgm:styleLbl name="dkBgShp">
    <dgm:fillClrLst meth="repeat">
      <a:schemeClr val="accent2">
        <a:shade val="80000"/>
      </a:schemeClr>
    </dgm:fillClrLst>
    <dgm:linClrLst meth="repeat">
      <a:schemeClr val="accent2"/>
    </dgm:linClrLst>
    <dgm:effectClrLst/>
    <dgm:txLinClrLst/>
    <dgm:txFillClrLst meth="repeat">
      <a:schemeClr val="lt1"/>
    </dgm:txFillClrLst>
    <dgm:txEffectClrLst/>
  </dgm:styleLbl>
  <dgm:styleLbl name="trBgShp">
    <dgm:fillClrLst meth="repeat">
      <a:schemeClr val="accent2">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3.xml><?xml version="1.0" encoding="utf-8"?>
<dgm:colorsDef xmlns:dgm="http://schemas.openxmlformats.org/drawingml/2006/diagram" xmlns:a="http://schemas.openxmlformats.org/drawingml/2006/main" uniqueId="urn:microsoft.com/office/officeart/2005/8/colors/colorful3">
  <dgm:title val=""/>
  <dgm:desc val=""/>
  <dgm:catLst>
    <dgm:cat type="colorful" pri="10300"/>
  </dgm:catLst>
  <dgm:styleLbl name="node0">
    <dgm:fillClrLst meth="repeat">
      <a:schemeClr val="accent2"/>
    </dgm:fillClrLst>
    <dgm:linClrLst meth="repeat">
      <a:schemeClr val="lt1"/>
    </dgm:linClrLst>
    <dgm:effectClrLst/>
    <dgm:txLinClrLst/>
    <dgm:txFillClrLst/>
    <dgm:txEffectClrLst/>
  </dgm:styleLbl>
  <dgm:styleLbl name="node1">
    <dgm:fillClrLst>
      <a:schemeClr val="accent3"/>
      <a:schemeClr val="accent4"/>
    </dgm:fillClrLst>
    <dgm:linClrLst meth="repeat">
      <a:schemeClr val="lt1"/>
    </dgm:linClrLst>
    <dgm:effectClrLst/>
    <dgm:txLinClrLst/>
    <dgm:txFillClrLst/>
    <dgm:txEffectClrLst/>
  </dgm:styleLbl>
  <dgm:styleLbl name="alignNode1">
    <dgm:fillClrLst>
      <a:schemeClr val="accent3"/>
      <a:schemeClr val="accent4"/>
    </dgm:fillClrLst>
    <dgm:linClrLst>
      <a:schemeClr val="accent3"/>
      <a:schemeClr val="accent4"/>
    </dgm:linClrLst>
    <dgm:effectClrLst/>
    <dgm:txLinClrLst/>
    <dgm:txFillClrLst/>
    <dgm:txEffectClrLst/>
  </dgm:styleLbl>
  <dgm:styleLbl name="lnNode1">
    <dgm:fillClrLst>
      <a:schemeClr val="accent3"/>
      <a:schemeClr val="accent4"/>
    </dgm:fillClrLst>
    <dgm:linClrLst meth="repeat">
      <a:schemeClr val="lt1"/>
    </dgm:linClrLst>
    <dgm:effectClrLst/>
    <dgm:txLinClrLst/>
    <dgm:txFillClrLst/>
    <dgm:txEffectClrLst/>
  </dgm:styleLbl>
  <dgm:styleLbl name="vennNode1">
    <dgm:fillClrLst>
      <a:schemeClr val="accent3">
        <a:alpha val="50000"/>
      </a:schemeClr>
      <a:schemeClr val="accent4">
        <a:alpha val="50000"/>
      </a:schemeClr>
    </dgm:fillClrLst>
    <dgm:linClrLst meth="repeat">
      <a:schemeClr val="lt1"/>
    </dgm:linClrLst>
    <dgm:effectClrLst/>
    <dgm:txLinClrLst/>
    <dgm:txFillClrLst/>
    <dgm:txEffectClrLst/>
  </dgm:styleLbl>
  <dgm:styleLbl name="node2">
    <dgm:fillClrLst>
      <a:schemeClr val="accent4"/>
    </dgm:fillClrLst>
    <dgm:linClrLst meth="repeat">
      <a:schemeClr val="lt1"/>
    </dgm:linClrLst>
    <dgm:effectClrLst/>
    <dgm:txLinClrLst/>
    <dgm:txFillClrLst/>
    <dgm:txEffectClrLst/>
  </dgm:styleLbl>
  <dgm:styleLbl name="node3">
    <dgm:fillClrLst>
      <a:schemeClr val="accent5"/>
    </dgm:fillClrLst>
    <dgm:linClrLst meth="repeat">
      <a:schemeClr val="lt1"/>
    </dgm:linClrLst>
    <dgm:effectClrLst/>
    <dgm:txLinClrLst/>
    <dgm:txFillClrLst/>
    <dgm:txEffectClrLst/>
  </dgm:styleLbl>
  <dgm:styleLbl name="node4">
    <dgm:fillClrLst>
      <a:schemeClr val="accent6"/>
    </dgm:fillClrLst>
    <dgm:linClrLst meth="repeat">
      <a:schemeClr val="lt1"/>
    </dgm:linClrLst>
    <dgm:effectClrLst/>
    <dgm:txLinClrLst/>
    <dgm:txFillClrLst/>
    <dgm:txEffectClrLst/>
  </dgm:styleLbl>
  <dgm:styleLbl name="fgImgPlace1">
    <dgm:fillClrLst>
      <a:schemeClr val="accent3">
        <a:tint val="50000"/>
      </a:schemeClr>
      <a:schemeClr val="accent4">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3">
        <a:tint val="50000"/>
      </a:schemeClr>
      <a:schemeClr val="accent4">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3">
        <a:tint val="50000"/>
      </a:schemeClr>
      <a:schemeClr val="accent4">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3"/>
      <a:schemeClr val="accent4"/>
    </dgm:fillClrLst>
    <dgm:linClrLst meth="repeat">
      <a:schemeClr val="lt1"/>
    </dgm:linClrLst>
    <dgm:effectClrLst/>
    <dgm:txLinClrLst/>
    <dgm:txFillClrLst/>
    <dgm:txEffectClrLst/>
  </dgm:styleLbl>
  <dgm:styleLbl name="fgSibTrans2D1">
    <dgm:fillClrLst>
      <a:schemeClr val="accent3"/>
      <a:schemeClr val="accent4"/>
    </dgm:fillClrLst>
    <dgm:linClrLst meth="repeat">
      <a:schemeClr val="lt1"/>
    </dgm:linClrLst>
    <dgm:effectClrLst/>
    <dgm:txLinClrLst/>
    <dgm:txFillClrLst meth="repeat">
      <a:schemeClr val="lt1"/>
    </dgm:txFillClrLst>
    <dgm:txEffectClrLst/>
  </dgm:styleLbl>
  <dgm:styleLbl name="bgSibTrans2D1">
    <dgm:fillClrLst>
      <a:schemeClr val="accent3"/>
      <a:schemeClr val="accent4"/>
    </dgm:fillClrLst>
    <dgm:linClrLst meth="repeat">
      <a:schemeClr val="lt1"/>
    </dgm:linClrLst>
    <dgm:effectClrLst/>
    <dgm:txLinClrLst/>
    <dgm:txFillClrLst meth="repeat">
      <a:schemeClr val="lt1"/>
    </dgm:txFillClrLst>
    <dgm:txEffectClrLst/>
  </dgm:styleLbl>
  <dgm:styleLbl name="sibTrans1D1">
    <dgm:fillClrLst/>
    <dgm:linClrLst>
      <a:schemeClr val="accent3"/>
      <a:schemeClr val="accent4"/>
    </dgm:linClrLst>
    <dgm:effectClrLst/>
    <dgm:txLinClrLst/>
    <dgm:txFillClrLst meth="repeat">
      <a:schemeClr val="tx1"/>
    </dgm:txFillClrLst>
    <dgm:txEffectClrLst/>
  </dgm:styleLbl>
  <dgm:styleLbl name="callout">
    <dgm:fillClrLst meth="repeat">
      <a:schemeClr val="accent3"/>
    </dgm:fillClrLst>
    <dgm:linClrLst meth="repeat">
      <a:schemeClr val="accent3">
        <a:tint val="50000"/>
      </a:schemeClr>
    </dgm:linClrLst>
    <dgm:effectClrLst/>
    <dgm:txLinClrLst/>
    <dgm:txFillClrLst meth="repeat">
      <a:schemeClr val="tx1"/>
    </dgm:txFillClrLst>
    <dgm:txEffectClrLst/>
  </dgm:styleLbl>
  <dgm:styleLbl name="asst0">
    <dgm:fillClrLst meth="repeat">
      <a:schemeClr val="accent3"/>
    </dgm:fillClrLst>
    <dgm:linClrLst meth="repeat">
      <a:schemeClr val="lt1">
        <a:shade val="80000"/>
      </a:schemeClr>
    </dgm:linClrLst>
    <dgm:effectClrLst/>
    <dgm:txLinClrLst/>
    <dgm:txFillClrLst/>
    <dgm:txEffectClrLst/>
  </dgm:styleLbl>
  <dgm:styleLbl name="asst1">
    <dgm:fillClrLst meth="repeat">
      <a:schemeClr val="accent4"/>
    </dgm:fillClrLst>
    <dgm:linClrLst meth="repeat">
      <a:schemeClr val="lt1">
        <a:shade val="80000"/>
      </a:schemeClr>
    </dgm:linClrLst>
    <dgm:effectClrLst/>
    <dgm:txLinClrLst/>
    <dgm:txFillClrLst/>
    <dgm:txEffectClrLst/>
  </dgm:styleLbl>
  <dgm:styleLbl name="asst2">
    <dgm:fillClrLst>
      <a:schemeClr val="accent5"/>
    </dgm:fillClrLst>
    <dgm:linClrLst meth="repeat">
      <a:schemeClr val="lt1"/>
    </dgm:linClrLst>
    <dgm:effectClrLst/>
    <dgm:txLinClrLst/>
    <dgm:txFillClrLst/>
    <dgm:txEffectClrLst/>
  </dgm:styleLbl>
  <dgm:styleLbl name="asst3">
    <dgm:fillClrLst>
      <a:schemeClr val="accent6"/>
    </dgm:fillClrLst>
    <dgm:linClrLst meth="repeat">
      <a:schemeClr val="lt1"/>
    </dgm:linClrLst>
    <dgm:effectClrLst/>
    <dgm:txLinClrLst/>
    <dgm:txFillClrLst/>
    <dgm:txEffectClrLst/>
  </dgm:styleLbl>
  <dgm:styleLbl name="asst4">
    <dgm:fillClrLst>
      <a:schemeClr val="accent1"/>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3"/>
    </dgm:fillClrLst>
    <dgm:linClrLst meth="repeat">
      <a:schemeClr val="accent3"/>
    </dgm:linClrLst>
    <dgm:effectClrLst/>
    <dgm:txLinClrLst/>
    <dgm:txFillClrLst meth="repeat">
      <a:schemeClr val="tx1"/>
    </dgm:txFillClrLst>
    <dgm:txEffectClrLst/>
  </dgm:styleLbl>
  <dgm:styleLbl name="parChTrans1D2">
    <dgm:fillClrLst meth="repeat">
      <a:schemeClr val="accent2">
        <a:tint val="90000"/>
      </a:schemeClr>
    </dgm:fillClrLst>
    <dgm:linClrLst meth="repeat">
      <a:schemeClr val="accent4"/>
    </dgm:linClrLst>
    <dgm:effectClrLst/>
    <dgm:txLinClrLst/>
    <dgm:txFillClrLst meth="repeat">
      <a:schemeClr val="tx1"/>
    </dgm:txFillClrLst>
    <dgm:txEffectClrLst/>
  </dgm:styleLbl>
  <dgm:styleLbl name="parChTrans1D3">
    <dgm:fillClrLst meth="repeat">
      <a:schemeClr val="accent2">
        <a:tint val="70000"/>
      </a:schemeClr>
    </dgm:fillClrLst>
    <dgm:linClrLst meth="repeat">
      <a:schemeClr val="accent5"/>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6"/>
    </dgm:linClrLst>
    <dgm:effectClrLst/>
    <dgm:txLinClrLst/>
    <dgm:txFillClrLst meth="repeat">
      <a:schemeClr val="tx1"/>
    </dgm:txFillClrLst>
    <dgm:txEffectClrLst/>
  </dgm:styleLbl>
  <dgm:styleLbl name="fg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conFg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align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2"/>
    </dgm:linClrLst>
    <dgm:effectClrLst/>
    <dgm:txLinClrLst/>
    <dgm:txFillClrLst meth="repeat">
      <a:schemeClr val="dk1"/>
    </dgm:txFillClrLst>
    <dgm:txEffectClrLst/>
  </dgm:styleLbl>
  <dgm:styleLbl name="bg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solidFgAcc1">
    <dgm:fillClrLst meth="repeat">
      <a:schemeClr val="lt1"/>
    </dgm:fillClrLst>
    <dgm:linClrLst>
      <a:schemeClr val="accent3"/>
      <a:schemeClr val="accent4"/>
    </dgm:linClrLst>
    <dgm:effectClrLst/>
    <dgm:txLinClrLst/>
    <dgm:txFillClrLst meth="repeat">
      <a:schemeClr val="dk1"/>
    </dgm:txFillClrLst>
    <dgm:txEffectClrLst/>
  </dgm:styleLbl>
  <dgm:styleLbl name="solidAlignAcc1">
    <dgm:fillClrLst meth="repeat">
      <a:schemeClr val="lt1"/>
    </dgm:fillClrLst>
    <dgm:linClrLst>
      <a:schemeClr val="accent3"/>
      <a:schemeClr val="accent4"/>
    </dgm:linClrLst>
    <dgm:effectClrLst/>
    <dgm:txLinClrLst/>
    <dgm:txFillClrLst meth="repeat">
      <a:schemeClr val="dk1"/>
    </dgm:txFillClrLst>
    <dgm:txEffectClrLst/>
  </dgm:styleLbl>
  <dgm:styleLbl name="solidBgAcc1">
    <dgm:fillClrLst meth="repeat">
      <a:schemeClr val="lt1"/>
    </dgm:fillClrLst>
    <dgm:linClrLst>
      <a:schemeClr val="accent3"/>
      <a:schemeClr val="accent4"/>
    </dgm:linClrLst>
    <dgm:effectClrLst/>
    <dgm:txLinClrLst/>
    <dgm:txFillClrLst meth="repeat">
      <a:schemeClr val="dk1"/>
    </dgm:txFillClrLst>
    <dgm:txEffectClrLst/>
  </dgm:styleLbl>
  <dgm:styleLbl name="fgAccFollowNode1">
    <dgm:fillClrLst>
      <a:schemeClr val="accent3">
        <a:tint val="40000"/>
        <a:alpha val="90000"/>
      </a:schemeClr>
      <a:schemeClr val="accent4">
        <a:tint val="40000"/>
        <a:alpha val="90000"/>
      </a:schemeClr>
    </dgm:fillClrLst>
    <dgm:linClrLst>
      <a:schemeClr val="accent3">
        <a:tint val="40000"/>
        <a:alpha val="90000"/>
      </a:schemeClr>
      <a:schemeClr val="accent4">
        <a:tint val="40000"/>
        <a:alpha val="90000"/>
      </a:schemeClr>
    </dgm:linClrLst>
    <dgm:effectClrLst/>
    <dgm:txLinClrLst/>
    <dgm:txFillClrLst meth="repeat">
      <a:schemeClr val="dk1"/>
    </dgm:txFillClrLst>
    <dgm:txEffectClrLst/>
  </dgm:styleLbl>
  <dgm:styleLbl name="alignAccFollowNode1">
    <dgm:fillClrLst>
      <a:schemeClr val="accent3">
        <a:tint val="40000"/>
        <a:alpha val="90000"/>
      </a:schemeClr>
      <a:schemeClr val="accent4">
        <a:tint val="40000"/>
        <a:alpha val="90000"/>
      </a:schemeClr>
    </dgm:fillClrLst>
    <dgm:linClrLst>
      <a:schemeClr val="accent3">
        <a:tint val="40000"/>
        <a:alpha val="90000"/>
      </a:schemeClr>
      <a:schemeClr val="accent4">
        <a:tint val="40000"/>
        <a:alpha val="90000"/>
      </a:schemeClr>
    </dgm:linClrLst>
    <dgm:effectClrLst/>
    <dgm:txLinClrLst/>
    <dgm:txFillClrLst meth="repeat">
      <a:schemeClr val="dk1"/>
    </dgm:txFillClrLst>
    <dgm:txEffectClrLst/>
  </dgm:styleLbl>
  <dgm:styleLbl name="bgAccFollowNode1">
    <dgm:fillClrLst>
      <a:schemeClr val="accent3">
        <a:tint val="40000"/>
        <a:alpha val="90000"/>
      </a:schemeClr>
      <a:schemeClr val="accent4">
        <a:tint val="40000"/>
        <a:alpha val="90000"/>
      </a:schemeClr>
    </dgm:fillClrLst>
    <dgm:linClrLst>
      <a:schemeClr val="accent3">
        <a:tint val="40000"/>
        <a:alpha val="90000"/>
      </a:schemeClr>
      <a:schemeClr val="accent4">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2"/>
    </dgm:linClrLst>
    <dgm:effectClrLst/>
    <dgm:txLinClrLst/>
    <dgm:txFillClrLst meth="repeat">
      <a:schemeClr val="dk1"/>
    </dgm:txFillClrLst>
    <dgm:txEffectClrLst/>
  </dgm:styleLbl>
  <dgm:styleLbl name="fgAcc2">
    <dgm:fillClrLst meth="repeat">
      <a:schemeClr val="lt1">
        <a:alpha val="90000"/>
      </a:schemeClr>
    </dgm:fillClrLst>
    <dgm:linClrLst>
      <a:schemeClr val="accent4"/>
    </dgm:linClrLst>
    <dgm:effectClrLst/>
    <dgm:txLinClrLst/>
    <dgm:txFillClrLst meth="repeat">
      <a:schemeClr val="dk1"/>
    </dgm:txFillClrLst>
    <dgm:txEffectClrLst/>
  </dgm:styleLbl>
  <dgm:styleLbl name="fgAcc3">
    <dgm:fillClrLst meth="repeat">
      <a:schemeClr val="lt1">
        <a:alpha val="90000"/>
      </a:schemeClr>
    </dgm:fillClrLst>
    <dgm:linClrLst>
      <a:schemeClr val="accent5"/>
    </dgm:linClrLst>
    <dgm:effectClrLst/>
    <dgm:txLinClrLst/>
    <dgm:txFillClrLst meth="repeat">
      <a:schemeClr val="dk1"/>
    </dgm:txFillClrLst>
    <dgm:txEffectClrLst/>
  </dgm:styleLbl>
  <dgm:styleLbl name="fgAcc4">
    <dgm:fillClrLst meth="repeat">
      <a:schemeClr val="lt1">
        <a:alpha val="90000"/>
      </a:schemeClr>
    </dgm:fillClrLst>
    <dgm:linClrLst>
      <a:schemeClr val="accent6"/>
    </dgm:linClrLst>
    <dgm:effectClrLst/>
    <dgm:txLinClrLst/>
    <dgm:txFillClrLst meth="repeat">
      <a:schemeClr val="dk1"/>
    </dgm:txFillClrLst>
    <dgm:txEffectClrLst/>
  </dgm:styleLbl>
  <dgm:styleLbl name="bgShp">
    <dgm:fillClrLst meth="repeat">
      <a:schemeClr val="accent3">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3">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2">
        <a:tint val="50000"/>
        <a:alpha val="40000"/>
      </a:schemeClr>
    </dgm:fillClrLst>
    <dgm:linClrLst meth="repeat">
      <a:schemeClr val="accent3"/>
    </dgm:linClrLst>
    <dgm:effectClrLst/>
    <dgm:txLinClrLst/>
    <dgm:txFillClrLst meth="repeat">
      <a:schemeClr val="lt1"/>
    </dgm:txFillClrLst>
    <dgm:txEffectClrLst/>
  </dgm:styleLbl>
  <dgm:styleLbl name="fgShp">
    <dgm:fillClrLst meth="repeat">
      <a:schemeClr val="accent3">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12CDCA1B-3D78-4812-9534-0F40E2737EDE}" type="doc">
      <dgm:prSet loTypeId="urn:microsoft.com/office/officeart/2005/8/layout/chevron2" loCatId="list" qsTypeId="urn:microsoft.com/office/officeart/2005/8/quickstyle/simple3" qsCatId="simple" csTypeId="urn:microsoft.com/office/officeart/2005/8/colors/colorful3" csCatId="colorful" phldr="1"/>
      <dgm:spPr/>
      <dgm:t>
        <a:bodyPr/>
        <a:lstStyle/>
        <a:p>
          <a:endParaRPr lang="en-US"/>
        </a:p>
      </dgm:t>
    </dgm:pt>
    <dgm:pt modelId="{16DF1375-43C1-40AB-84BD-E69D28229EAE}">
      <dgm:prSet phldrT="[Text]"/>
      <dgm:spPr/>
      <dgm:t>
        <a:bodyPr/>
        <a:lstStyle/>
        <a:p>
          <a:r>
            <a:rPr lang="en-US"/>
            <a:t>Step 1. </a:t>
          </a:r>
        </a:p>
      </dgm:t>
    </dgm:pt>
    <dgm:pt modelId="{068B5A24-F0C0-41C6-884F-82B07C5DEFE0}" type="parTrans" cxnId="{EE838E5A-935D-4628-96C4-E2AB52769F4A}">
      <dgm:prSet/>
      <dgm:spPr/>
      <dgm:t>
        <a:bodyPr/>
        <a:lstStyle/>
        <a:p>
          <a:endParaRPr lang="en-US"/>
        </a:p>
      </dgm:t>
    </dgm:pt>
    <dgm:pt modelId="{AF319686-9F8F-44D5-8B61-132AD324295C}" type="sibTrans" cxnId="{EE838E5A-935D-4628-96C4-E2AB52769F4A}">
      <dgm:prSet/>
      <dgm:spPr/>
      <dgm:t>
        <a:bodyPr/>
        <a:lstStyle/>
        <a:p>
          <a:endParaRPr lang="en-US"/>
        </a:p>
      </dgm:t>
    </dgm:pt>
    <dgm:pt modelId="{4AB57F10-FB68-40F0-A217-F2B9BAC2791A}">
      <dgm:prSet phldrT="[Text]"/>
      <dgm:spPr/>
      <dgm:t>
        <a:bodyPr/>
        <a:lstStyle/>
        <a:p>
          <a:r>
            <a:rPr lang="en-US"/>
            <a:t>Step 2</a:t>
          </a:r>
        </a:p>
      </dgm:t>
    </dgm:pt>
    <dgm:pt modelId="{426E8D8B-FCFF-4C26-ADAE-1CE9F4705E09}" type="parTrans" cxnId="{518BB525-79C0-4D6B-B951-344033F360E4}">
      <dgm:prSet/>
      <dgm:spPr/>
      <dgm:t>
        <a:bodyPr/>
        <a:lstStyle/>
        <a:p>
          <a:endParaRPr lang="en-US"/>
        </a:p>
      </dgm:t>
    </dgm:pt>
    <dgm:pt modelId="{F7656621-1BCE-42D4-9A95-2D515C76ECA0}" type="sibTrans" cxnId="{518BB525-79C0-4D6B-B951-344033F360E4}">
      <dgm:prSet/>
      <dgm:spPr/>
      <dgm:t>
        <a:bodyPr/>
        <a:lstStyle/>
        <a:p>
          <a:endParaRPr lang="en-US"/>
        </a:p>
      </dgm:t>
    </dgm:pt>
    <dgm:pt modelId="{0AFD97F8-A674-42FB-AC0B-1A9068825843}">
      <dgm:prSet phldrT="[Text]"/>
      <dgm:spPr/>
      <dgm:t>
        <a:bodyPr/>
        <a:lstStyle/>
        <a:p>
          <a:r>
            <a:rPr lang="en-US"/>
            <a:t>Step 3</a:t>
          </a:r>
        </a:p>
      </dgm:t>
    </dgm:pt>
    <dgm:pt modelId="{B216DD70-A2A5-46C3-8FEF-41E6CE60AD15}" type="parTrans" cxnId="{B10ADD17-222E-4A8F-A9C4-2117509D3A34}">
      <dgm:prSet/>
      <dgm:spPr/>
      <dgm:t>
        <a:bodyPr/>
        <a:lstStyle/>
        <a:p>
          <a:endParaRPr lang="en-US"/>
        </a:p>
      </dgm:t>
    </dgm:pt>
    <dgm:pt modelId="{B7436D1C-BA1A-41B1-88DF-4C760E859E46}" type="sibTrans" cxnId="{B10ADD17-222E-4A8F-A9C4-2117509D3A34}">
      <dgm:prSet/>
      <dgm:spPr/>
      <dgm:t>
        <a:bodyPr/>
        <a:lstStyle/>
        <a:p>
          <a:endParaRPr lang="en-US"/>
        </a:p>
      </dgm:t>
    </dgm:pt>
    <dgm:pt modelId="{22EBA827-55A2-4729-A7E9-FB967559ED78}">
      <dgm:prSet phldrT="[Text]"/>
      <dgm:spPr/>
      <dgm:t>
        <a:bodyPr/>
        <a:lstStyle/>
        <a:p>
          <a:r>
            <a:rPr lang="en-US"/>
            <a:t>Step 5. </a:t>
          </a:r>
        </a:p>
      </dgm:t>
    </dgm:pt>
    <dgm:pt modelId="{01B45418-62CE-4F5D-8EA4-79E8992BA2D8}" type="parTrans" cxnId="{F94B8156-C894-40E3-A1E7-C202460CA067}">
      <dgm:prSet/>
      <dgm:spPr/>
      <dgm:t>
        <a:bodyPr/>
        <a:lstStyle/>
        <a:p>
          <a:endParaRPr lang="en-US"/>
        </a:p>
      </dgm:t>
    </dgm:pt>
    <dgm:pt modelId="{DE9B8079-14D3-421D-B110-F58CDDA5A70C}" type="sibTrans" cxnId="{F94B8156-C894-40E3-A1E7-C202460CA067}">
      <dgm:prSet/>
      <dgm:spPr/>
      <dgm:t>
        <a:bodyPr/>
        <a:lstStyle/>
        <a:p>
          <a:endParaRPr lang="en-US"/>
        </a:p>
      </dgm:t>
    </dgm:pt>
    <dgm:pt modelId="{DC679F84-B11A-45E1-B684-F5764375D484}">
      <dgm:prSet phldrT="[Text]"/>
      <dgm:spPr/>
      <dgm:t>
        <a:bodyPr/>
        <a:lstStyle/>
        <a:p>
          <a:r>
            <a:rPr lang="en-US"/>
            <a:t>Step 4. </a:t>
          </a:r>
        </a:p>
      </dgm:t>
    </dgm:pt>
    <dgm:pt modelId="{CFEEE291-19B2-4815-A3D0-B2B62BA3E4AC}" type="parTrans" cxnId="{5EB67F80-CF74-49F2-8C76-77DE8C85ECB0}">
      <dgm:prSet/>
      <dgm:spPr/>
      <dgm:t>
        <a:bodyPr/>
        <a:lstStyle/>
        <a:p>
          <a:endParaRPr lang="en-US"/>
        </a:p>
      </dgm:t>
    </dgm:pt>
    <dgm:pt modelId="{DA1D63BC-D5DB-4B97-950B-D0896DD64DC0}" type="sibTrans" cxnId="{5EB67F80-CF74-49F2-8C76-77DE8C85ECB0}">
      <dgm:prSet/>
      <dgm:spPr/>
      <dgm:t>
        <a:bodyPr/>
        <a:lstStyle/>
        <a:p>
          <a:endParaRPr lang="en-US"/>
        </a:p>
      </dgm:t>
    </dgm:pt>
    <dgm:pt modelId="{4189557D-080A-4DFE-B49E-65AEE7EEFB24}">
      <dgm:prSet/>
      <dgm:spPr/>
      <dgm:t>
        <a:bodyPr/>
        <a:lstStyle/>
        <a:p>
          <a:r>
            <a:rPr lang="en-US"/>
            <a:t>Define the case </a:t>
          </a:r>
        </a:p>
      </dgm:t>
    </dgm:pt>
    <dgm:pt modelId="{63677FD1-5EA5-427D-9041-F21AE5958002}" type="parTrans" cxnId="{50106649-B667-4DBA-A716-573DE8FF6ECF}">
      <dgm:prSet/>
      <dgm:spPr/>
    </dgm:pt>
    <dgm:pt modelId="{29AEA583-7BC2-4B2D-8286-BC4812BCBFE6}" type="sibTrans" cxnId="{50106649-B667-4DBA-A716-573DE8FF6ECF}">
      <dgm:prSet/>
      <dgm:spPr/>
    </dgm:pt>
    <dgm:pt modelId="{ABD2BA72-E4D4-450B-8878-5F3CAAD04FE1}">
      <dgm:prSet/>
      <dgm:spPr/>
      <dgm:t>
        <a:bodyPr/>
        <a:lstStyle/>
        <a:p>
          <a:r>
            <a:rPr lang="en-US"/>
            <a:t>Fact of the case</a:t>
          </a:r>
        </a:p>
      </dgm:t>
    </dgm:pt>
    <dgm:pt modelId="{221594DC-D0C0-43FD-B86D-758981C06586}" type="parTrans" cxnId="{73EF14B5-773D-45AD-8C68-AC69DCF7281E}">
      <dgm:prSet/>
      <dgm:spPr/>
    </dgm:pt>
    <dgm:pt modelId="{6CF11B8D-E30E-44FB-ABC8-1BC8D1B96E72}" type="sibTrans" cxnId="{73EF14B5-773D-45AD-8C68-AC69DCF7281E}">
      <dgm:prSet/>
      <dgm:spPr/>
    </dgm:pt>
    <dgm:pt modelId="{A9E885F6-7D9A-4C6E-9820-C071552EABC8}">
      <dgm:prSet/>
      <dgm:spPr/>
      <dgm:t>
        <a:bodyPr/>
        <a:lstStyle/>
        <a:p>
          <a:r>
            <a:rPr lang="en-US"/>
            <a:t>Situation and Problem in case</a:t>
          </a:r>
        </a:p>
      </dgm:t>
    </dgm:pt>
    <dgm:pt modelId="{CD0CA7C6-255F-497B-B435-E59254017868}" type="parTrans" cxnId="{E9FD0AC5-261A-43F7-A4DA-DCF04DDF52C3}">
      <dgm:prSet/>
      <dgm:spPr/>
    </dgm:pt>
    <dgm:pt modelId="{F15F1C3F-2B1F-43CA-BAF7-DE8651A91EDB}" type="sibTrans" cxnId="{E9FD0AC5-261A-43F7-A4DA-DCF04DDF52C3}">
      <dgm:prSet/>
      <dgm:spPr/>
    </dgm:pt>
    <dgm:pt modelId="{F9493DF1-7425-48C5-8371-92A01AC9DC67}">
      <dgm:prSet/>
      <dgm:spPr/>
      <dgm:t>
        <a:bodyPr/>
        <a:lstStyle/>
        <a:p>
          <a:r>
            <a:rPr lang="en-US"/>
            <a:t>Solution of the case   </a:t>
          </a:r>
        </a:p>
      </dgm:t>
    </dgm:pt>
    <dgm:pt modelId="{4C33DBD1-94AF-489A-9148-EC6DD1C095CA}" type="parTrans" cxnId="{BD87F966-198A-4EC5-9033-BCAD4D8963BE}">
      <dgm:prSet/>
      <dgm:spPr/>
    </dgm:pt>
    <dgm:pt modelId="{95EEB6DF-8008-429C-8FE3-0A6B8AB33BFA}" type="sibTrans" cxnId="{BD87F966-198A-4EC5-9033-BCAD4D8963BE}">
      <dgm:prSet/>
      <dgm:spPr/>
    </dgm:pt>
    <dgm:pt modelId="{30A4ADE1-6E5F-4E4D-BCEB-546547A2685E}">
      <dgm:prSet/>
      <dgm:spPr/>
      <dgm:t>
        <a:bodyPr/>
        <a:lstStyle/>
        <a:p>
          <a:r>
            <a:rPr lang="en-US"/>
            <a:t>Conclusion of the case (with short reason)</a:t>
          </a:r>
        </a:p>
      </dgm:t>
    </dgm:pt>
    <dgm:pt modelId="{EC036F7D-7DDD-4B49-AD13-E02B87B8283E}" type="parTrans" cxnId="{44BD3151-CA79-4A7C-972B-9BA8B2E69A20}">
      <dgm:prSet/>
      <dgm:spPr/>
    </dgm:pt>
    <dgm:pt modelId="{31AEAC59-CBBB-4781-B216-921CA1A35FE3}" type="sibTrans" cxnId="{44BD3151-CA79-4A7C-972B-9BA8B2E69A20}">
      <dgm:prSet/>
      <dgm:spPr/>
    </dgm:pt>
    <dgm:pt modelId="{EB90440C-D2CB-45D3-B980-91BF92A0D4D6}" type="pres">
      <dgm:prSet presAssocID="{12CDCA1B-3D78-4812-9534-0F40E2737EDE}" presName="linearFlow" presStyleCnt="0">
        <dgm:presLayoutVars>
          <dgm:dir/>
          <dgm:animLvl val="lvl"/>
          <dgm:resizeHandles val="exact"/>
        </dgm:presLayoutVars>
      </dgm:prSet>
      <dgm:spPr/>
      <dgm:t>
        <a:bodyPr/>
        <a:lstStyle/>
        <a:p>
          <a:endParaRPr lang="en-US"/>
        </a:p>
      </dgm:t>
    </dgm:pt>
    <dgm:pt modelId="{8C18AA62-3C57-4DF6-B271-075BBC4DDCB2}" type="pres">
      <dgm:prSet presAssocID="{16DF1375-43C1-40AB-84BD-E69D28229EAE}" presName="composite" presStyleCnt="0"/>
      <dgm:spPr/>
    </dgm:pt>
    <dgm:pt modelId="{FC21BF0F-C717-4580-993E-C475F8643DDF}" type="pres">
      <dgm:prSet presAssocID="{16DF1375-43C1-40AB-84BD-E69D28229EAE}" presName="parentText" presStyleLbl="alignNode1" presStyleIdx="0" presStyleCnt="5">
        <dgm:presLayoutVars>
          <dgm:chMax val="1"/>
          <dgm:bulletEnabled val="1"/>
        </dgm:presLayoutVars>
      </dgm:prSet>
      <dgm:spPr/>
      <dgm:t>
        <a:bodyPr/>
        <a:lstStyle/>
        <a:p>
          <a:endParaRPr lang="en-US"/>
        </a:p>
      </dgm:t>
    </dgm:pt>
    <dgm:pt modelId="{9F8A58A0-A581-41D6-94D6-ADDC28E5996B}" type="pres">
      <dgm:prSet presAssocID="{16DF1375-43C1-40AB-84BD-E69D28229EAE}" presName="descendantText" presStyleLbl="alignAcc1" presStyleIdx="0" presStyleCnt="5">
        <dgm:presLayoutVars>
          <dgm:bulletEnabled val="1"/>
        </dgm:presLayoutVars>
      </dgm:prSet>
      <dgm:spPr/>
      <dgm:t>
        <a:bodyPr/>
        <a:lstStyle/>
        <a:p>
          <a:endParaRPr lang="en-US"/>
        </a:p>
      </dgm:t>
    </dgm:pt>
    <dgm:pt modelId="{59E2BF74-EFEB-4FA0-B6DB-8E92DF6B44FE}" type="pres">
      <dgm:prSet presAssocID="{AF319686-9F8F-44D5-8B61-132AD324295C}" presName="sp" presStyleCnt="0"/>
      <dgm:spPr/>
    </dgm:pt>
    <dgm:pt modelId="{98B39C80-5412-4841-8A3D-AED29A2F8276}" type="pres">
      <dgm:prSet presAssocID="{4AB57F10-FB68-40F0-A217-F2B9BAC2791A}" presName="composite" presStyleCnt="0"/>
      <dgm:spPr/>
    </dgm:pt>
    <dgm:pt modelId="{10E2FF8D-0723-48C7-9D34-AF636A236A20}" type="pres">
      <dgm:prSet presAssocID="{4AB57F10-FB68-40F0-A217-F2B9BAC2791A}" presName="parentText" presStyleLbl="alignNode1" presStyleIdx="1" presStyleCnt="5">
        <dgm:presLayoutVars>
          <dgm:chMax val="1"/>
          <dgm:bulletEnabled val="1"/>
        </dgm:presLayoutVars>
      </dgm:prSet>
      <dgm:spPr/>
      <dgm:t>
        <a:bodyPr/>
        <a:lstStyle/>
        <a:p>
          <a:endParaRPr lang="en-US"/>
        </a:p>
      </dgm:t>
    </dgm:pt>
    <dgm:pt modelId="{E92DA2B3-B5E8-4427-ABD2-0B05634EEED3}" type="pres">
      <dgm:prSet presAssocID="{4AB57F10-FB68-40F0-A217-F2B9BAC2791A}" presName="descendantText" presStyleLbl="alignAcc1" presStyleIdx="1" presStyleCnt="5">
        <dgm:presLayoutVars>
          <dgm:bulletEnabled val="1"/>
        </dgm:presLayoutVars>
      </dgm:prSet>
      <dgm:spPr/>
      <dgm:t>
        <a:bodyPr/>
        <a:lstStyle/>
        <a:p>
          <a:endParaRPr lang="en-US"/>
        </a:p>
      </dgm:t>
    </dgm:pt>
    <dgm:pt modelId="{7A712C1B-150D-44F9-B857-1331984DCD61}" type="pres">
      <dgm:prSet presAssocID="{F7656621-1BCE-42D4-9A95-2D515C76ECA0}" presName="sp" presStyleCnt="0"/>
      <dgm:spPr/>
    </dgm:pt>
    <dgm:pt modelId="{04679FDA-C6C5-4D8E-9699-A9CF2A790EAD}" type="pres">
      <dgm:prSet presAssocID="{0AFD97F8-A674-42FB-AC0B-1A9068825843}" presName="composite" presStyleCnt="0"/>
      <dgm:spPr/>
    </dgm:pt>
    <dgm:pt modelId="{FA01FA2E-1526-4C8D-A990-E39A70C2BC54}" type="pres">
      <dgm:prSet presAssocID="{0AFD97F8-A674-42FB-AC0B-1A9068825843}" presName="parentText" presStyleLbl="alignNode1" presStyleIdx="2" presStyleCnt="5">
        <dgm:presLayoutVars>
          <dgm:chMax val="1"/>
          <dgm:bulletEnabled val="1"/>
        </dgm:presLayoutVars>
      </dgm:prSet>
      <dgm:spPr/>
      <dgm:t>
        <a:bodyPr/>
        <a:lstStyle/>
        <a:p>
          <a:endParaRPr lang="en-US"/>
        </a:p>
      </dgm:t>
    </dgm:pt>
    <dgm:pt modelId="{AFB72CD0-B0F7-4719-B145-F70B44B672F8}" type="pres">
      <dgm:prSet presAssocID="{0AFD97F8-A674-42FB-AC0B-1A9068825843}" presName="descendantText" presStyleLbl="alignAcc1" presStyleIdx="2" presStyleCnt="5">
        <dgm:presLayoutVars>
          <dgm:bulletEnabled val="1"/>
        </dgm:presLayoutVars>
      </dgm:prSet>
      <dgm:spPr/>
      <dgm:t>
        <a:bodyPr/>
        <a:lstStyle/>
        <a:p>
          <a:endParaRPr lang="en-US"/>
        </a:p>
      </dgm:t>
    </dgm:pt>
    <dgm:pt modelId="{68CF1C30-679B-44DF-A1AE-FD51D19139DC}" type="pres">
      <dgm:prSet presAssocID="{B7436D1C-BA1A-41B1-88DF-4C760E859E46}" presName="sp" presStyleCnt="0"/>
      <dgm:spPr/>
    </dgm:pt>
    <dgm:pt modelId="{61132107-ED30-40A6-A108-925902940E25}" type="pres">
      <dgm:prSet presAssocID="{DC679F84-B11A-45E1-B684-F5764375D484}" presName="composite" presStyleCnt="0"/>
      <dgm:spPr/>
    </dgm:pt>
    <dgm:pt modelId="{952C2453-C0BB-414E-ACA6-C159869003AF}" type="pres">
      <dgm:prSet presAssocID="{DC679F84-B11A-45E1-B684-F5764375D484}" presName="parentText" presStyleLbl="alignNode1" presStyleIdx="3" presStyleCnt="5">
        <dgm:presLayoutVars>
          <dgm:chMax val="1"/>
          <dgm:bulletEnabled val="1"/>
        </dgm:presLayoutVars>
      </dgm:prSet>
      <dgm:spPr/>
      <dgm:t>
        <a:bodyPr/>
        <a:lstStyle/>
        <a:p>
          <a:endParaRPr lang="en-US"/>
        </a:p>
      </dgm:t>
    </dgm:pt>
    <dgm:pt modelId="{80D3BE1F-9E26-4437-9E7F-806A9C476BE1}" type="pres">
      <dgm:prSet presAssocID="{DC679F84-B11A-45E1-B684-F5764375D484}" presName="descendantText" presStyleLbl="alignAcc1" presStyleIdx="3" presStyleCnt="5">
        <dgm:presLayoutVars>
          <dgm:bulletEnabled val="1"/>
        </dgm:presLayoutVars>
      </dgm:prSet>
      <dgm:spPr/>
      <dgm:t>
        <a:bodyPr/>
        <a:lstStyle/>
        <a:p>
          <a:endParaRPr lang="en-US"/>
        </a:p>
      </dgm:t>
    </dgm:pt>
    <dgm:pt modelId="{A6271D65-9AE2-443C-8A0A-3DE6157B1EE7}" type="pres">
      <dgm:prSet presAssocID="{DA1D63BC-D5DB-4B97-950B-D0896DD64DC0}" presName="sp" presStyleCnt="0"/>
      <dgm:spPr/>
    </dgm:pt>
    <dgm:pt modelId="{9F89CB04-AC6E-4A42-8CF0-524FF0BC76AE}" type="pres">
      <dgm:prSet presAssocID="{22EBA827-55A2-4729-A7E9-FB967559ED78}" presName="composite" presStyleCnt="0"/>
      <dgm:spPr/>
    </dgm:pt>
    <dgm:pt modelId="{3840A2F7-F76D-4532-B441-95A31C52190D}" type="pres">
      <dgm:prSet presAssocID="{22EBA827-55A2-4729-A7E9-FB967559ED78}" presName="parentText" presStyleLbl="alignNode1" presStyleIdx="4" presStyleCnt="5">
        <dgm:presLayoutVars>
          <dgm:chMax val="1"/>
          <dgm:bulletEnabled val="1"/>
        </dgm:presLayoutVars>
      </dgm:prSet>
      <dgm:spPr/>
      <dgm:t>
        <a:bodyPr/>
        <a:lstStyle/>
        <a:p>
          <a:endParaRPr lang="en-US"/>
        </a:p>
      </dgm:t>
    </dgm:pt>
    <dgm:pt modelId="{A6EA3621-3406-4983-BDF2-701A4667F4E1}" type="pres">
      <dgm:prSet presAssocID="{22EBA827-55A2-4729-A7E9-FB967559ED78}" presName="descendantText" presStyleLbl="alignAcc1" presStyleIdx="4" presStyleCnt="5">
        <dgm:presLayoutVars>
          <dgm:bulletEnabled val="1"/>
        </dgm:presLayoutVars>
      </dgm:prSet>
      <dgm:spPr/>
      <dgm:t>
        <a:bodyPr/>
        <a:lstStyle/>
        <a:p>
          <a:endParaRPr lang="en-US"/>
        </a:p>
      </dgm:t>
    </dgm:pt>
  </dgm:ptLst>
  <dgm:cxnLst>
    <dgm:cxn modelId="{778D5883-D84B-4127-815D-3246FAC3AB18}" type="presOf" srcId="{4AB57F10-FB68-40F0-A217-F2B9BAC2791A}" destId="{10E2FF8D-0723-48C7-9D34-AF636A236A20}" srcOrd="0" destOrd="0" presId="urn:microsoft.com/office/officeart/2005/8/layout/chevron2"/>
    <dgm:cxn modelId="{33F99ED8-442A-4DFD-BAD4-1981640DD024}" type="presOf" srcId="{16DF1375-43C1-40AB-84BD-E69D28229EAE}" destId="{FC21BF0F-C717-4580-993E-C475F8643DDF}" srcOrd="0" destOrd="0" presId="urn:microsoft.com/office/officeart/2005/8/layout/chevron2"/>
    <dgm:cxn modelId="{B48E432F-F34F-4226-AB81-A14183895E23}" type="presOf" srcId="{30A4ADE1-6E5F-4E4D-BCEB-546547A2685E}" destId="{A6EA3621-3406-4983-BDF2-701A4667F4E1}" srcOrd="0" destOrd="0" presId="urn:microsoft.com/office/officeart/2005/8/layout/chevron2"/>
    <dgm:cxn modelId="{73EF14B5-773D-45AD-8C68-AC69DCF7281E}" srcId="{4AB57F10-FB68-40F0-A217-F2B9BAC2791A}" destId="{ABD2BA72-E4D4-450B-8878-5F3CAAD04FE1}" srcOrd="0" destOrd="0" parTransId="{221594DC-D0C0-43FD-B86D-758981C06586}" sibTransId="{6CF11B8D-E30E-44FB-ABC8-1BC8D1B96E72}"/>
    <dgm:cxn modelId="{EE838E5A-935D-4628-96C4-E2AB52769F4A}" srcId="{12CDCA1B-3D78-4812-9534-0F40E2737EDE}" destId="{16DF1375-43C1-40AB-84BD-E69D28229EAE}" srcOrd="0" destOrd="0" parTransId="{068B5A24-F0C0-41C6-884F-82B07C5DEFE0}" sibTransId="{AF319686-9F8F-44D5-8B61-132AD324295C}"/>
    <dgm:cxn modelId="{D4E21AA1-B215-4ED3-BBC2-6327F4C2D5BB}" type="presOf" srcId="{F9493DF1-7425-48C5-8371-92A01AC9DC67}" destId="{80D3BE1F-9E26-4437-9E7F-806A9C476BE1}" srcOrd="0" destOrd="0" presId="urn:microsoft.com/office/officeart/2005/8/layout/chevron2"/>
    <dgm:cxn modelId="{E9FD0AC5-261A-43F7-A4DA-DCF04DDF52C3}" srcId="{0AFD97F8-A674-42FB-AC0B-1A9068825843}" destId="{A9E885F6-7D9A-4C6E-9820-C071552EABC8}" srcOrd="0" destOrd="0" parTransId="{CD0CA7C6-255F-497B-B435-E59254017868}" sibTransId="{F15F1C3F-2B1F-43CA-BAF7-DE8651A91EDB}"/>
    <dgm:cxn modelId="{BD87F966-198A-4EC5-9033-BCAD4D8963BE}" srcId="{DC679F84-B11A-45E1-B684-F5764375D484}" destId="{F9493DF1-7425-48C5-8371-92A01AC9DC67}" srcOrd="0" destOrd="0" parTransId="{4C33DBD1-94AF-489A-9148-EC6DD1C095CA}" sibTransId="{95EEB6DF-8008-429C-8FE3-0A6B8AB33BFA}"/>
    <dgm:cxn modelId="{8C6AF350-DBBD-42BB-9951-AB3EA588F135}" type="presOf" srcId="{DC679F84-B11A-45E1-B684-F5764375D484}" destId="{952C2453-C0BB-414E-ACA6-C159869003AF}" srcOrd="0" destOrd="0" presId="urn:microsoft.com/office/officeart/2005/8/layout/chevron2"/>
    <dgm:cxn modelId="{7B44BD66-DE33-4412-B8F4-810AF2720B8E}" type="presOf" srcId="{4189557D-080A-4DFE-B49E-65AEE7EEFB24}" destId="{9F8A58A0-A581-41D6-94D6-ADDC28E5996B}" srcOrd="0" destOrd="0" presId="urn:microsoft.com/office/officeart/2005/8/layout/chevron2"/>
    <dgm:cxn modelId="{44BD3151-CA79-4A7C-972B-9BA8B2E69A20}" srcId="{22EBA827-55A2-4729-A7E9-FB967559ED78}" destId="{30A4ADE1-6E5F-4E4D-BCEB-546547A2685E}" srcOrd="0" destOrd="0" parTransId="{EC036F7D-7DDD-4B49-AD13-E02B87B8283E}" sibTransId="{31AEAC59-CBBB-4781-B216-921CA1A35FE3}"/>
    <dgm:cxn modelId="{5767C7F0-850B-433C-91A0-9ADE9D9C3353}" type="presOf" srcId="{22EBA827-55A2-4729-A7E9-FB967559ED78}" destId="{3840A2F7-F76D-4532-B441-95A31C52190D}" srcOrd="0" destOrd="0" presId="urn:microsoft.com/office/officeart/2005/8/layout/chevron2"/>
    <dgm:cxn modelId="{F94B8156-C894-40E3-A1E7-C202460CA067}" srcId="{12CDCA1B-3D78-4812-9534-0F40E2737EDE}" destId="{22EBA827-55A2-4729-A7E9-FB967559ED78}" srcOrd="4" destOrd="0" parTransId="{01B45418-62CE-4F5D-8EA4-79E8992BA2D8}" sibTransId="{DE9B8079-14D3-421D-B110-F58CDDA5A70C}"/>
    <dgm:cxn modelId="{8D597792-054A-43D8-A8E0-8D801720A564}" type="presOf" srcId="{ABD2BA72-E4D4-450B-8878-5F3CAAD04FE1}" destId="{E92DA2B3-B5E8-4427-ABD2-0B05634EEED3}" srcOrd="0" destOrd="0" presId="urn:microsoft.com/office/officeart/2005/8/layout/chevron2"/>
    <dgm:cxn modelId="{5EB67F80-CF74-49F2-8C76-77DE8C85ECB0}" srcId="{12CDCA1B-3D78-4812-9534-0F40E2737EDE}" destId="{DC679F84-B11A-45E1-B684-F5764375D484}" srcOrd="3" destOrd="0" parTransId="{CFEEE291-19B2-4815-A3D0-B2B62BA3E4AC}" sibTransId="{DA1D63BC-D5DB-4B97-950B-D0896DD64DC0}"/>
    <dgm:cxn modelId="{518BB525-79C0-4D6B-B951-344033F360E4}" srcId="{12CDCA1B-3D78-4812-9534-0F40E2737EDE}" destId="{4AB57F10-FB68-40F0-A217-F2B9BAC2791A}" srcOrd="1" destOrd="0" parTransId="{426E8D8B-FCFF-4C26-ADAE-1CE9F4705E09}" sibTransId="{F7656621-1BCE-42D4-9A95-2D515C76ECA0}"/>
    <dgm:cxn modelId="{DED77AF3-4AD0-4E00-AD2B-F3C127DFE01E}" type="presOf" srcId="{0AFD97F8-A674-42FB-AC0B-1A9068825843}" destId="{FA01FA2E-1526-4C8D-A990-E39A70C2BC54}" srcOrd="0" destOrd="0" presId="urn:microsoft.com/office/officeart/2005/8/layout/chevron2"/>
    <dgm:cxn modelId="{6A565310-83DD-44EE-8840-3164DA3FE6DC}" type="presOf" srcId="{A9E885F6-7D9A-4C6E-9820-C071552EABC8}" destId="{AFB72CD0-B0F7-4719-B145-F70B44B672F8}" srcOrd="0" destOrd="0" presId="urn:microsoft.com/office/officeart/2005/8/layout/chevron2"/>
    <dgm:cxn modelId="{310504B9-408B-405A-82F6-E03E458F9E39}" type="presOf" srcId="{12CDCA1B-3D78-4812-9534-0F40E2737EDE}" destId="{EB90440C-D2CB-45D3-B980-91BF92A0D4D6}" srcOrd="0" destOrd="0" presId="urn:microsoft.com/office/officeart/2005/8/layout/chevron2"/>
    <dgm:cxn modelId="{50106649-B667-4DBA-A716-573DE8FF6ECF}" srcId="{16DF1375-43C1-40AB-84BD-E69D28229EAE}" destId="{4189557D-080A-4DFE-B49E-65AEE7EEFB24}" srcOrd="0" destOrd="0" parTransId="{63677FD1-5EA5-427D-9041-F21AE5958002}" sibTransId="{29AEA583-7BC2-4B2D-8286-BC4812BCBFE6}"/>
    <dgm:cxn modelId="{B10ADD17-222E-4A8F-A9C4-2117509D3A34}" srcId="{12CDCA1B-3D78-4812-9534-0F40E2737EDE}" destId="{0AFD97F8-A674-42FB-AC0B-1A9068825843}" srcOrd="2" destOrd="0" parTransId="{B216DD70-A2A5-46C3-8FEF-41E6CE60AD15}" sibTransId="{B7436D1C-BA1A-41B1-88DF-4C760E859E46}"/>
    <dgm:cxn modelId="{8C4F310C-C1AD-41E6-83E0-710040975F2B}" type="presParOf" srcId="{EB90440C-D2CB-45D3-B980-91BF92A0D4D6}" destId="{8C18AA62-3C57-4DF6-B271-075BBC4DDCB2}" srcOrd="0" destOrd="0" presId="urn:microsoft.com/office/officeart/2005/8/layout/chevron2"/>
    <dgm:cxn modelId="{8CE3221B-5690-42A0-997B-55B56B4EFD79}" type="presParOf" srcId="{8C18AA62-3C57-4DF6-B271-075BBC4DDCB2}" destId="{FC21BF0F-C717-4580-993E-C475F8643DDF}" srcOrd="0" destOrd="0" presId="urn:microsoft.com/office/officeart/2005/8/layout/chevron2"/>
    <dgm:cxn modelId="{B0B6F106-0A5B-4E96-B17A-000B0A3B9FFF}" type="presParOf" srcId="{8C18AA62-3C57-4DF6-B271-075BBC4DDCB2}" destId="{9F8A58A0-A581-41D6-94D6-ADDC28E5996B}" srcOrd="1" destOrd="0" presId="urn:microsoft.com/office/officeart/2005/8/layout/chevron2"/>
    <dgm:cxn modelId="{081E29FA-9A60-4672-8FD0-910476EE9A51}" type="presParOf" srcId="{EB90440C-D2CB-45D3-B980-91BF92A0D4D6}" destId="{59E2BF74-EFEB-4FA0-B6DB-8E92DF6B44FE}" srcOrd="1" destOrd="0" presId="urn:microsoft.com/office/officeart/2005/8/layout/chevron2"/>
    <dgm:cxn modelId="{EBBEF372-80B8-4531-8CAC-5A1B1E56F613}" type="presParOf" srcId="{EB90440C-D2CB-45D3-B980-91BF92A0D4D6}" destId="{98B39C80-5412-4841-8A3D-AED29A2F8276}" srcOrd="2" destOrd="0" presId="urn:microsoft.com/office/officeart/2005/8/layout/chevron2"/>
    <dgm:cxn modelId="{5628D7E4-FAC1-4DCD-8EE5-FFD5ACB27BF2}" type="presParOf" srcId="{98B39C80-5412-4841-8A3D-AED29A2F8276}" destId="{10E2FF8D-0723-48C7-9D34-AF636A236A20}" srcOrd="0" destOrd="0" presId="urn:microsoft.com/office/officeart/2005/8/layout/chevron2"/>
    <dgm:cxn modelId="{240309DE-2A2F-4BC4-A187-3D93B8100E8A}" type="presParOf" srcId="{98B39C80-5412-4841-8A3D-AED29A2F8276}" destId="{E92DA2B3-B5E8-4427-ABD2-0B05634EEED3}" srcOrd="1" destOrd="0" presId="urn:microsoft.com/office/officeart/2005/8/layout/chevron2"/>
    <dgm:cxn modelId="{7D40C0D1-116D-4D56-8418-F9F1295473D6}" type="presParOf" srcId="{EB90440C-D2CB-45D3-B980-91BF92A0D4D6}" destId="{7A712C1B-150D-44F9-B857-1331984DCD61}" srcOrd="3" destOrd="0" presId="urn:microsoft.com/office/officeart/2005/8/layout/chevron2"/>
    <dgm:cxn modelId="{C4014C88-A17E-4222-9BF0-897AC6EF29DA}" type="presParOf" srcId="{EB90440C-D2CB-45D3-B980-91BF92A0D4D6}" destId="{04679FDA-C6C5-4D8E-9699-A9CF2A790EAD}" srcOrd="4" destOrd="0" presId="urn:microsoft.com/office/officeart/2005/8/layout/chevron2"/>
    <dgm:cxn modelId="{98EF83BE-920B-4CC3-8137-C89334F0C528}" type="presParOf" srcId="{04679FDA-C6C5-4D8E-9699-A9CF2A790EAD}" destId="{FA01FA2E-1526-4C8D-A990-E39A70C2BC54}" srcOrd="0" destOrd="0" presId="urn:microsoft.com/office/officeart/2005/8/layout/chevron2"/>
    <dgm:cxn modelId="{BA134378-3608-4DBD-8502-FA3241B0CD00}" type="presParOf" srcId="{04679FDA-C6C5-4D8E-9699-A9CF2A790EAD}" destId="{AFB72CD0-B0F7-4719-B145-F70B44B672F8}" srcOrd="1" destOrd="0" presId="urn:microsoft.com/office/officeart/2005/8/layout/chevron2"/>
    <dgm:cxn modelId="{715D8578-E92A-49DD-901D-B231E711939D}" type="presParOf" srcId="{EB90440C-D2CB-45D3-B980-91BF92A0D4D6}" destId="{68CF1C30-679B-44DF-A1AE-FD51D19139DC}" srcOrd="5" destOrd="0" presId="urn:microsoft.com/office/officeart/2005/8/layout/chevron2"/>
    <dgm:cxn modelId="{E4C2C562-1818-4339-A162-09F61DBA5FF7}" type="presParOf" srcId="{EB90440C-D2CB-45D3-B980-91BF92A0D4D6}" destId="{61132107-ED30-40A6-A108-925902940E25}" srcOrd="6" destOrd="0" presId="urn:microsoft.com/office/officeart/2005/8/layout/chevron2"/>
    <dgm:cxn modelId="{4D2A1196-930B-4602-81CE-C3089850483D}" type="presParOf" srcId="{61132107-ED30-40A6-A108-925902940E25}" destId="{952C2453-C0BB-414E-ACA6-C159869003AF}" srcOrd="0" destOrd="0" presId="urn:microsoft.com/office/officeart/2005/8/layout/chevron2"/>
    <dgm:cxn modelId="{BBEF5EF6-B3FD-40C5-96C4-805540C26B12}" type="presParOf" srcId="{61132107-ED30-40A6-A108-925902940E25}" destId="{80D3BE1F-9E26-4437-9E7F-806A9C476BE1}" srcOrd="1" destOrd="0" presId="urn:microsoft.com/office/officeart/2005/8/layout/chevron2"/>
    <dgm:cxn modelId="{6975A45A-8160-41A6-AB6B-0869EFBE6E61}" type="presParOf" srcId="{EB90440C-D2CB-45D3-B980-91BF92A0D4D6}" destId="{A6271D65-9AE2-443C-8A0A-3DE6157B1EE7}" srcOrd="7" destOrd="0" presId="urn:microsoft.com/office/officeart/2005/8/layout/chevron2"/>
    <dgm:cxn modelId="{66968929-F1E2-4371-8730-53F2BC005C1A}" type="presParOf" srcId="{EB90440C-D2CB-45D3-B980-91BF92A0D4D6}" destId="{9F89CB04-AC6E-4A42-8CF0-524FF0BC76AE}" srcOrd="8" destOrd="0" presId="urn:microsoft.com/office/officeart/2005/8/layout/chevron2"/>
    <dgm:cxn modelId="{4294EA88-D07C-4759-9B6A-73B9CC816AA4}" type="presParOf" srcId="{9F89CB04-AC6E-4A42-8CF0-524FF0BC76AE}" destId="{3840A2F7-F76D-4532-B441-95A31C52190D}" srcOrd="0" destOrd="0" presId="urn:microsoft.com/office/officeart/2005/8/layout/chevron2"/>
    <dgm:cxn modelId="{DD82B455-E504-4E4A-94E1-7442E4C3AC1F}" type="presParOf" srcId="{9F89CB04-AC6E-4A42-8CF0-524FF0BC76AE}" destId="{A6EA3621-3406-4983-BDF2-701A4667F4E1}" srcOrd="1" destOrd="0" presId="urn:microsoft.com/office/officeart/2005/8/layout/chevron2"/>
  </dgm:cxnLst>
  <dgm:bg/>
  <dgm:whole/>
</dgm:dataModel>
</file>

<file path=word/diagrams/data2.xml><?xml version="1.0" encoding="utf-8"?>
<dgm:dataModel xmlns:dgm="http://schemas.openxmlformats.org/drawingml/2006/diagram" xmlns:a="http://schemas.openxmlformats.org/drawingml/2006/main">
  <dgm:ptLst>
    <dgm:pt modelId="{25D480E6-A3FE-4F38-A6AF-B0C2042FAD40}" type="doc">
      <dgm:prSet loTypeId="urn:microsoft.com/office/officeart/2005/8/layout/hierarchy2" loCatId="hierarchy" qsTypeId="urn:microsoft.com/office/officeart/2005/8/quickstyle/simple1" qsCatId="simple" csTypeId="urn:microsoft.com/office/officeart/2005/8/colors/accent2_1" csCatId="accent2" phldr="1"/>
      <dgm:spPr/>
      <dgm:t>
        <a:bodyPr/>
        <a:lstStyle/>
        <a:p>
          <a:endParaRPr lang="en-US"/>
        </a:p>
      </dgm:t>
    </dgm:pt>
    <dgm:pt modelId="{CF25E35A-D201-42BA-A367-AE24111E331C}">
      <dgm:prSet phldrT="[Text]" custT="1"/>
      <dgm:spPr/>
      <dgm:t>
        <a:bodyPr/>
        <a:lstStyle/>
        <a:p>
          <a:r>
            <a:rPr lang="en-US" sz="2000" b="1">
              <a:solidFill>
                <a:srgbClr val="002060"/>
              </a:solidFill>
            </a:rPr>
            <a:t>Smart Tricks </a:t>
          </a:r>
        </a:p>
      </dgm:t>
    </dgm:pt>
    <dgm:pt modelId="{5EEBE294-53C8-4F66-BE81-1181F38D0656}" type="parTrans" cxnId="{256CD347-D07C-4711-B59D-2B51F7317901}">
      <dgm:prSet/>
      <dgm:spPr/>
      <dgm:t>
        <a:bodyPr/>
        <a:lstStyle/>
        <a:p>
          <a:endParaRPr lang="en-US"/>
        </a:p>
      </dgm:t>
    </dgm:pt>
    <dgm:pt modelId="{6ACE52EA-1219-4106-9011-52677390B48F}" type="sibTrans" cxnId="{256CD347-D07C-4711-B59D-2B51F7317901}">
      <dgm:prSet/>
      <dgm:spPr/>
      <dgm:t>
        <a:bodyPr/>
        <a:lstStyle/>
        <a:p>
          <a:endParaRPr lang="en-US"/>
        </a:p>
      </dgm:t>
    </dgm:pt>
    <dgm:pt modelId="{86330F38-C670-4955-B2E3-A8099682E664}">
      <dgm:prSet phldrT="[Text]"/>
      <dgm:spPr/>
      <dgm:t>
        <a:bodyPr/>
        <a:lstStyle/>
        <a:p>
          <a:r>
            <a:rPr lang="en-US"/>
            <a:t>Scan the paper 1</a:t>
          </a:r>
          <a:r>
            <a:rPr lang="en-US" baseline="30000"/>
            <a:t>st</a:t>
          </a:r>
          <a:r>
            <a:rPr lang="en-US"/>
            <a:t> &amp; solve the easies Question first. Rather than starting with a tough question that consume our more time and reduce confidence level </a:t>
          </a:r>
        </a:p>
      </dgm:t>
    </dgm:pt>
    <dgm:pt modelId="{7FD2CF34-33FA-4941-A48A-D02D104AA613}" type="parTrans" cxnId="{90429B57-ED14-4806-AE1D-735C5C1FDC96}">
      <dgm:prSet/>
      <dgm:spPr/>
      <dgm:t>
        <a:bodyPr/>
        <a:lstStyle/>
        <a:p>
          <a:endParaRPr lang="en-US"/>
        </a:p>
      </dgm:t>
    </dgm:pt>
    <dgm:pt modelId="{B20AF151-8182-4F65-B3DD-E091EE4E88A2}" type="sibTrans" cxnId="{90429B57-ED14-4806-AE1D-735C5C1FDC96}">
      <dgm:prSet/>
      <dgm:spPr/>
      <dgm:t>
        <a:bodyPr/>
        <a:lstStyle/>
        <a:p>
          <a:endParaRPr lang="en-US"/>
        </a:p>
      </dgm:t>
    </dgm:pt>
    <dgm:pt modelId="{05EDD035-C5EA-4972-9F51-3524050479E5}">
      <dgm:prSet phldrT="[Text]"/>
      <dgm:spPr/>
      <dgm:t>
        <a:bodyPr/>
        <a:lstStyle/>
        <a:p>
          <a:r>
            <a:rPr lang="en-US"/>
            <a:t>Read each question twice &amp; check the options twice once you solve the problem </a:t>
          </a:r>
        </a:p>
      </dgm:t>
    </dgm:pt>
    <dgm:pt modelId="{168ED254-C307-47F4-93A1-8E0E07D122DD}" type="parTrans" cxnId="{16A52E50-1C9A-49CD-B0A5-E03E60B716F1}">
      <dgm:prSet/>
      <dgm:spPr/>
      <dgm:t>
        <a:bodyPr/>
        <a:lstStyle/>
        <a:p>
          <a:endParaRPr lang="en-US"/>
        </a:p>
      </dgm:t>
    </dgm:pt>
    <dgm:pt modelId="{2FD8EF88-24C7-4F60-ACB9-5283D5628A6B}" type="sibTrans" cxnId="{16A52E50-1C9A-49CD-B0A5-E03E60B716F1}">
      <dgm:prSet/>
      <dgm:spPr/>
      <dgm:t>
        <a:bodyPr/>
        <a:lstStyle/>
        <a:p>
          <a:endParaRPr lang="en-US"/>
        </a:p>
      </dgm:t>
    </dgm:pt>
    <dgm:pt modelId="{534A076E-588F-4C88-B9A5-6BADD09C5E2E}">
      <dgm:prSet phldrT="[Text]"/>
      <dgm:spPr/>
      <dgm:t>
        <a:bodyPr/>
        <a:lstStyle/>
        <a:p>
          <a:r>
            <a:rPr lang="en-US"/>
            <a:t>Don’t directly jump on to the option unless needed</a:t>
          </a:r>
        </a:p>
      </dgm:t>
    </dgm:pt>
    <dgm:pt modelId="{57B78CE9-AB47-40E4-8648-E398E4D8765F}" type="parTrans" cxnId="{35B13F23-C9C3-4108-8DD7-81CD3FB7FEBF}">
      <dgm:prSet/>
      <dgm:spPr/>
      <dgm:t>
        <a:bodyPr/>
        <a:lstStyle/>
        <a:p>
          <a:endParaRPr lang="en-US"/>
        </a:p>
      </dgm:t>
    </dgm:pt>
    <dgm:pt modelId="{CD93AF4B-4E30-4292-B152-31BE1A79EB5B}" type="sibTrans" cxnId="{35B13F23-C9C3-4108-8DD7-81CD3FB7FEBF}">
      <dgm:prSet/>
      <dgm:spPr/>
      <dgm:t>
        <a:bodyPr/>
        <a:lstStyle/>
        <a:p>
          <a:endParaRPr lang="en-US"/>
        </a:p>
      </dgm:t>
    </dgm:pt>
    <dgm:pt modelId="{1A225D34-1573-4902-99E9-501976F4C40B}">
      <dgm:prSet phldrT="[Text]"/>
      <dgm:spPr/>
      <dgm:t>
        <a:bodyPr/>
        <a:lstStyle/>
        <a:p>
          <a:r>
            <a:rPr lang="en-US"/>
            <a:t>Check your answer after doing 10-15 Questions &amp; marks them in the OMR. Don’t wait till the end to revise </a:t>
          </a:r>
        </a:p>
      </dgm:t>
    </dgm:pt>
    <dgm:pt modelId="{9FABE248-BDF3-4E27-A17C-F48606B5EF33}" type="parTrans" cxnId="{DE6E11A3-C2C3-424C-AB6E-90042931EE56}">
      <dgm:prSet/>
      <dgm:spPr/>
      <dgm:t>
        <a:bodyPr/>
        <a:lstStyle/>
        <a:p>
          <a:endParaRPr lang="en-US"/>
        </a:p>
      </dgm:t>
    </dgm:pt>
    <dgm:pt modelId="{2E4098FB-EE8B-4338-A8A8-810DB534FC1B}" type="sibTrans" cxnId="{DE6E11A3-C2C3-424C-AB6E-90042931EE56}">
      <dgm:prSet/>
      <dgm:spPr/>
      <dgm:t>
        <a:bodyPr/>
        <a:lstStyle/>
        <a:p>
          <a:endParaRPr lang="en-US"/>
        </a:p>
      </dgm:t>
    </dgm:pt>
    <dgm:pt modelId="{DC91692B-62F6-4C29-8C59-526F4829DCEE}">
      <dgm:prSet phldrT="[Text]"/>
      <dgm:spPr/>
      <dgm:t>
        <a:bodyPr/>
        <a:lstStyle/>
        <a:p>
          <a:r>
            <a:rPr lang="en-US"/>
            <a:t>If you don’t have any idea about the Question and there is no negative marking the you may go for guessing  </a:t>
          </a:r>
        </a:p>
      </dgm:t>
    </dgm:pt>
    <dgm:pt modelId="{EC76EB36-38DA-4A18-BA8B-9BF773E2509A}" type="parTrans" cxnId="{516439EA-34AA-4578-BFA1-46E6D7C44882}">
      <dgm:prSet/>
      <dgm:spPr/>
      <dgm:t>
        <a:bodyPr/>
        <a:lstStyle/>
        <a:p>
          <a:endParaRPr lang="en-US"/>
        </a:p>
      </dgm:t>
    </dgm:pt>
    <dgm:pt modelId="{095CD017-3F54-45AB-89CD-BAF15849E528}" type="sibTrans" cxnId="{516439EA-34AA-4578-BFA1-46E6D7C44882}">
      <dgm:prSet/>
      <dgm:spPr/>
      <dgm:t>
        <a:bodyPr/>
        <a:lstStyle/>
        <a:p>
          <a:endParaRPr lang="en-US"/>
        </a:p>
      </dgm:t>
    </dgm:pt>
    <dgm:pt modelId="{BED057A5-B0DD-442D-800B-8DFAB822B748}" type="pres">
      <dgm:prSet presAssocID="{25D480E6-A3FE-4F38-A6AF-B0C2042FAD40}" presName="diagram" presStyleCnt="0">
        <dgm:presLayoutVars>
          <dgm:chPref val="1"/>
          <dgm:dir/>
          <dgm:animOne val="branch"/>
          <dgm:animLvl val="lvl"/>
          <dgm:resizeHandles val="exact"/>
        </dgm:presLayoutVars>
      </dgm:prSet>
      <dgm:spPr/>
      <dgm:t>
        <a:bodyPr/>
        <a:lstStyle/>
        <a:p>
          <a:endParaRPr lang="en-US"/>
        </a:p>
      </dgm:t>
    </dgm:pt>
    <dgm:pt modelId="{2C8C5937-9483-431D-A205-507E86F582F8}" type="pres">
      <dgm:prSet presAssocID="{CF25E35A-D201-42BA-A367-AE24111E331C}" presName="root1" presStyleCnt="0"/>
      <dgm:spPr/>
    </dgm:pt>
    <dgm:pt modelId="{54EB3FC6-653B-4E7B-9601-08748F46ED00}" type="pres">
      <dgm:prSet presAssocID="{CF25E35A-D201-42BA-A367-AE24111E331C}" presName="LevelOneTextNode" presStyleLbl="node0" presStyleIdx="0" presStyleCnt="1">
        <dgm:presLayoutVars>
          <dgm:chPref val="3"/>
        </dgm:presLayoutVars>
      </dgm:prSet>
      <dgm:spPr/>
      <dgm:t>
        <a:bodyPr/>
        <a:lstStyle/>
        <a:p>
          <a:endParaRPr lang="en-US"/>
        </a:p>
      </dgm:t>
    </dgm:pt>
    <dgm:pt modelId="{57EC7C6D-929E-43C6-B092-842CE365490C}" type="pres">
      <dgm:prSet presAssocID="{CF25E35A-D201-42BA-A367-AE24111E331C}" presName="level2hierChild" presStyleCnt="0"/>
      <dgm:spPr/>
    </dgm:pt>
    <dgm:pt modelId="{6A50688F-1DB5-4E6B-9740-E43CECB77AEB}" type="pres">
      <dgm:prSet presAssocID="{7FD2CF34-33FA-4941-A48A-D02D104AA613}" presName="conn2-1" presStyleLbl="parChTrans1D2" presStyleIdx="0" presStyleCnt="2"/>
      <dgm:spPr/>
      <dgm:t>
        <a:bodyPr/>
        <a:lstStyle/>
        <a:p>
          <a:endParaRPr lang="en-US"/>
        </a:p>
      </dgm:t>
    </dgm:pt>
    <dgm:pt modelId="{55204452-7B32-4392-874F-09F45171E050}" type="pres">
      <dgm:prSet presAssocID="{7FD2CF34-33FA-4941-A48A-D02D104AA613}" presName="connTx" presStyleLbl="parChTrans1D2" presStyleIdx="0" presStyleCnt="2"/>
      <dgm:spPr/>
      <dgm:t>
        <a:bodyPr/>
        <a:lstStyle/>
        <a:p>
          <a:endParaRPr lang="en-US"/>
        </a:p>
      </dgm:t>
    </dgm:pt>
    <dgm:pt modelId="{BD6A1745-E947-446E-A225-3F4833468DCB}" type="pres">
      <dgm:prSet presAssocID="{86330F38-C670-4955-B2E3-A8099682E664}" presName="root2" presStyleCnt="0"/>
      <dgm:spPr/>
    </dgm:pt>
    <dgm:pt modelId="{64003418-5D71-4FEB-AB29-25C912559B49}" type="pres">
      <dgm:prSet presAssocID="{86330F38-C670-4955-B2E3-A8099682E664}" presName="LevelTwoTextNode" presStyleLbl="node2" presStyleIdx="0" presStyleCnt="2">
        <dgm:presLayoutVars>
          <dgm:chPref val="3"/>
        </dgm:presLayoutVars>
      </dgm:prSet>
      <dgm:spPr/>
      <dgm:t>
        <a:bodyPr/>
        <a:lstStyle/>
        <a:p>
          <a:endParaRPr lang="en-US"/>
        </a:p>
      </dgm:t>
    </dgm:pt>
    <dgm:pt modelId="{FCE05F8B-76FC-411C-A9C4-2F5AAEDEA5AA}" type="pres">
      <dgm:prSet presAssocID="{86330F38-C670-4955-B2E3-A8099682E664}" presName="level3hierChild" presStyleCnt="0"/>
      <dgm:spPr/>
    </dgm:pt>
    <dgm:pt modelId="{97F9906F-BDA9-4BD8-A3FC-DB76F6F3D790}" type="pres">
      <dgm:prSet presAssocID="{168ED254-C307-47F4-93A1-8E0E07D122DD}" presName="conn2-1" presStyleLbl="parChTrans1D3" presStyleIdx="0" presStyleCnt="3"/>
      <dgm:spPr/>
      <dgm:t>
        <a:bodyPr/>
        <a:lstStyle/>
        <a:p>
          <a:endParaRPr lang="en-US"/>
        </a:p>
      </dgm:t>
    </dgm:pt>
    <dgm:pt modelId="{779A7E26-884A-41A8-87EA-F9FF9335A5B2}" type="pres">
      <dgm:prSet presAssocID="{168ED254-C307-47F4-93A1-8E0E07D122DD}" presName="connTx" presStyleLbl="parChTrans1D3" presStyleIdx="0" presStyleCnt="3"/>
      <dgm:spPr/>
      <dgm:t>
        <a:bodyPr/>
        <a:lstStyle/>
        <a:p>
          <a:endParaRPr lang="en-US"/>
        </a:p>
      </dgm:t>
    </dgm:pt>
    <dgm:pt modelId="{AB7CE37E-384C-4C06-BC6D-ED44C51F5267}" type="pres">
      <dgm:prSet presAssocID="{05EDD035-C5EA-4972-9F51-3524050479E5}" presName="root2" presStyleCnt="0"/>
      <dgm:spPr/>
    </dgm:pt>
    <dgm:pt modelId="{00961316-37CC-4CEC-B738-256220C93EB2}" type="pres">
      <dgm:prSet presAssocID="{05EDD035-C5EA-4972-9F51-3524050479E5}" presName="LevelTwoTextNode" presStyleLbl="node3" presStyleIdx="0" presStyleCnt="3">
        <dgm:presLayoutVars>
          <dgm:chPref val="3"/>
        </dgm:presLayoutVars>
      </dgm:prSet>
      <dgm:spPr/>
      <dgm:t>
        <a:bodyPr/>
        <a:lstStyle/>
        <a:p>
          <a:endParaRPr lang="en-US"/>
        </a:p>
      </dgm:t>
    </dgm:pt>
    <dgm:pt modelId="{A5CEA8FE-B46C-47E1-8D7A-816B73910F83}" type="pres">
      <dgm:prSet presAssocID="{05EDD035-C5EA-4972-9F51-3524050479E5}" presName="level3hierChild" presStyleCnt="0"/>
      <dgm:spPr/>
    </dgm:pt>
    <dgm:pt modelId="{826C89E9-C54D-421B-B036-34B24B7DBCF9}" type="pres">
      <dgm:prSet presAssocID="{57B78CE9-AB47-40E4-8648-E398E4D8765F}" presName="conn2-1" presStyleLbl="parChTrans1D3" presStyleIdx="1" presStyleCnt="3"/>
      <dgm:spPr/>
      <dgm:t>
        <a:bodyPr/>
        <a:lstStyle/>
        <a:p>
          <a:endParaRPr lang="en-US"/>
        </a:p>
      </dgm:t>
    </dgm:pt>
    <dgm:pt modelId="{EAF6A1CC-3EB6-44FA-BC35-2F4B2096E8CA}" type="pres">
      <dgm:prSet presAssocID="{57B78CE9-AB47-40E4-8648-E398E4D8765F}" presName="connTx" presStyleLbl="parChTrans1D3" presStyleIdx="1" presStyleCnt="3"/>
      <dgm:spPr/>
      <dgm:t>
        <a:bodyPr/>
        <a:lstStyle/>
        <a:p>
          <a:endParaRPr lang="en-US"/>
        </a:p>
      </dgm:t>
    </dgm:pt>
    <dgm:pt modelId="{CAF3C002-2E83-4C53-B1D5-B547D7CEF33F}" type="pres">
      <dgm:prSet presAssocID="{534A076E-588F-4C88-B9A5-6BADD09C5E2E}" presName="root2" presStyleCnt="0"/>
      <dgm:spPr/>
    </dgm:pt>
    <dgm:pt modelId="{DBB3A6A1-BF41-4546-AFD9-8EE96002ED32}" type="pres">
      <dgm:prSet presAssocID="{534A076E-588F-4C88-B9A5-6BADD09C5E2E}" presName="LevelTwoTextNode" presStyleLbl="node3" presStyleIdx="1" presStyleCnt="3">
        <dgm:presLayoutVars>
          <dgm:chPref val="3"/>
        </dgm:presLayoutVars>
      </dgm:prSet>
      <dgm:spPr/>
      <dgm:t>
        <a:bodyPr/>
        <a:lstStyle/>
        <a:p>
          <a:endParaRPr lang="en-US"/>
        </a:p>
      </dgm:t>
    </dgm:pt>
    <dgm:pt modelId="{239FAED2-D2F7-4EBF-9EC8-0772BC0817CA}" type="pres">
      <dgm:prSet presAssocID="{534A076E-588F-4C88-B9A5-6BADD09C5E2E}" presName="level3hierChild" presStyleCnt="0"/>
      <dgm:spPr/>
    </dgm:pt>
    <dgm:pt modelId="{2A5AFC4F-49C9-4E1C-AD91-F40F618863BA}" type="pres">
      <dgm:prSet presAssocID="{9FABE248-BDF3-4E27-A17C-F48606B5EF33}" presName="conn2-1" presStyleLbl="parChTrans1D2" presStyleIdx="1" presStyleCnt="2"/>
      <dgm:spPr/>
      <dgm:t>
        <a:bodyPr/>
        <a:lstStyle/>
        <a:p>
          <a:endParaRPr lang="en-US"/>
        </a:p>
      </dgm:t>
    </dgm:pt>
    <dgm:pt modelId="{41C293AB-2582-4AF7-9993-4F44FB5470D3}" type="pres">
      <dgm:prSet presAssocID="{9FABE248-BDF3-4E27-A17C-F48606B5EF33}" presName="connTx" presStyleLbl="parChTrans1D2" presStyleIdx="1" presStyleCnt="2"/>
      <dgm:spPr/>
      <dgm:t>
        <a:bodyPr/>
        <a:lstStyle/>
        <a:p>
          <a:endParaRPr lang="en-US"/>
        </a:p>
      </dgm:t>
    </dgm:pt>
    <dgm:pt modelId="{0C92D940-8CE3-4DDC-95EC-A48EA81CCC6D}" type="pres">
      <dgm:prSet presAssocID="{1A225D34-1573-4902-99E9-501976F4C40B}" presName="root2" presStyleCnt="0"/>
      <dgm:spPr/>
    </dgm:pt>
    <dgm:pt modelId="{88A15523-1FDF-417D-BE0B-D9227FDC4863}" type="pres">
      <dgm:prSet presAssocID="{1A225D34-1573-4902-99E9-501976F4C40B}" presName="LevelTwoTextNode" presStyleLbl="node2" presStyleIdx="1" presStyleCnt="2">
        <dgm:presLayoutVars>
          <dgm:chPref val="3"/>
        </dgm:presLayoutVars>
      </dgm:prSet>
      <dgm:spPr/>
      <dgm:t>
        <a:bodyPr/>
        <a:lstStyle/>
        <a:p>
          <a:endParaRPr lang="en-US"/>
        </a:p>
      </dgm:t>
    </dgm:pt>
    <dgm:pt modelId="{B8B4912C-613A-4E7D-AEE3-C0845CE0AF9C}" type="pres">
      <dgm:prSet presAssocID="{1A225D34-1573-4902-99E9-501976F4C40B}" presName="level3hierChild" presStyleCnt="0"/>
      <dgm:spPr/>
    </dgm:pt>
    <dgm:pt modelId="{527DFD83-4FA8-46A6-BBFD-5A4CD21861C7}" type="pres">
      <dgm:prSet presAssocID="{EC76EB36-38DA-4A18-BA8B-9BF773E2509A}" presName="conn2-1" presStyleLbl="parChTrans1D3" presStyleIdx="2" presStyleCnt="3"/>
      <dgm:spPr/>
      <dgm:t>
        <a:bodyPr/>
        <a:lstStyle/>
        <a:p>
          <a:endParaRPr lang="en-US"/>
        </a:p>
      </dgm:t>
    </dgm:pt>
    <dgm:pt modelId="{AD20B7F9-C5F5-4558-9614-3D8B12B890EB}" type="pres">
      <dgm:prSet presAssocID="{EC76EB36-38DA-4A18-BA8B-9BF773E2509A}" presName="connTx" presStyleLbl="parChTrans1D3" presStyleIdx="2" presStyleCnt="3"/>
      <dgm:spPr/>
      <dgm:t>
        <a:bodyPr/>
        <a:lstStyle/>
        <a:p>
          <a:endParaRPr lang="en-US"/>
        </a:p>
      </dgm:t>
    </dgm:pt>
    <dgm:pt modelId="{2B53563A-B26D-4788-96B2-302D64426DD1}" type="pres">
      <dgm:prSet presAssocID="{DC91692B-62F6-4C29-8C59-526F4829DCEE}" presName="root2" presStyleCnt="0"/>
      <dgm:spPr/>
    </dgm:pt>
    <dgm:pt modelId="{C3312ED3-F657-479F-9111-24C7729150F2}" type="pres">
      <dgm:prSet presAssocID="{DC91692B-62F6-4C29-8C59-526F4829DCEE}" presName="LevelTwoTextNode" presStyleLbl="node3" presStyleIdx="2" presStyleCnt="3">
        <dgm:presLayoutVars>
          <dgm:chPref val="3"/>
        </dgm:presLayoutVars>
      </dgm:prSet>
      <dgm:spPr/>
      <dgm:t>
        <a:bodyPr/>
        <a:lstStyle/>
        <a:p>
          <a:endParaRPr lang="en-US"/>
        </a:p>
      </dgm:t>
    </dgm:pt>
    <dgm:pt modelId="{8C50D260-458E-4655-B606-DA4E9821ED30}" type="pres">
      <dgm:prSet presAssocID="{DC91692B-62F6-4C29-8C59-526F4829DCEE}" presName="level3hierChild" presStyleCnt="0"/>
      <dgm:spPr/>
    </dgm:pt>
  </dgm:ptLst>
  <dgm:cxnLst>
    <dgm:cxn modelId="{8A285033-6A78-46EF-A031-E2D27E0B820A}" type="presOf" srcId="{86330F38-C670-4955-B2E3-A8099682E664}" destId="{64003418-5D71-4FEB-AB29-25C912559B49}" srcOrd="0" destOrd="0" presId="urn:microsoft.com/office/officeart/2005/8/layout/hierarchy2"/>
    <dgm:cxn modelId="{40C58593-6046-4FAF-8BBA-289B406FBF31}" type="presOf" srcId="{7FD2CF34-33FA-4941-A48A-D02D104AA613}" destId="{55204452-7B32-4392-874F-09F45171E050}" srcOrd="1" destOrd="0" presId="urn:microsoft.com/office/officeart/2005/8/layout/hierarchy2"/>
    <dgm:cxn modelId="{CBC65221-5DC7-460A-A918-5B82A0D6A8AB}" type="presOf" srcId="{57B78CE9-AB47-40E4-8648-E398E4D8765F}" destId="{826C89E9-C54D-421B-B036-34B24B7DBCF9}" srcOrd="0" destOrd="0" presId="urn:microsoft.com/office/officeart/2005/8/layout/hierarchy2"/>
    <dgm:cxn modelId="{B88D0A29-36D9-4877-A308-0A8953AA34C7}" type="presOf" srcId="{168ED254-C307-47F4-93A1-8E0E07D122DD}" destId="{779A7E26-884A-41A8-87EA-F9FF9335A5B2}" srcOrd="1" destOrd="0" presId="urn:microsoft.com/office/officeart/2005/8/layout/hierarchy2"/>
    <dgm:cxn modelId="{3BCA4604-89DC-4EF2-BC53-B8CE952428DB}" type="presOf" srcId="{05EDD035-C5EA-4972-9F51-3524050479E5}" destId="{00961316-37CC-4CEC-B738-256220C93EB2}" srcOrd="0" destOrd="0" presId="urn:microsoft.com/office/officeart/2005/8/layout/hierarchy2"/>
    <dgm:cxn modelId="{516439EA-34AA-4578-BFA1-46E6D7C44882}" srcId="{1A225D34-1573-4902-99E9-501976F4C40B}" destId="{DC91692B-62F6-4C29-8C59-526F4829DCEE}" srcOrd="0" destOrd="0" parTransId="{EC76EB36-38DA-4A18-BA8B-9BF773E2509A}" sibTransId="{095CD017-3F54-45AB-89CD-BAF15849E528}"/>
    <dgm:cxn modelId="{35B13F23-C9C3-4108-8DD7-81CD3FB7FEBF}" srcId="{86330F38-C670-4955-B2E3-A8099682E664}" destId="{534A076E-588F-4C88-B9A5-6BADD09C5E2E}" srcOrd="1" destOrd="0" parTransId="{57B78CE9-AB47-40E4-8648-E398E4D8765F}" sibTransId="{CD93AF4B-4E30-4292-B152-31BE1A79EB5B}"/>
    <dgm:cxn modelId="{134EA4A2-A9A0-41FB-87AB-9C363B159C0F}" type="presOf" srcId="{9FABE248-BDF3-4E27-A17C-F48606B5EF33}" destId="{2A5AFC4F-49C9-4E1C-AD91-F40F618863BA}" srcOrd="0" destOrd="0" presId="urn:microsoft.com/office/officeart/2005/8/layout/hierarchy2"/>
    <dgm:cxn modelId="{534294D4-121C-4FC6-80EA-8FEA0CE13618}" type="presOf" srcId="{168ED254-C307-47F4-93A1-8E0E07D122DD}" destId="{97F9906F-BDA9-4BD8-A3FC-DB76F6F3D790}" srcOrd="0" destOrd="0" presId="urn:microsoft.com/office/officeart/2005/8/layout/hierarchy2"/>
    <dgm:cxn modelId="{838084FA-E109-478D-B40B-4B68DCEFA6E5}" type="presOf" srcId="{9FABE248-BDF3-4E27-A17C-F48606B5EF33}" destId="{41C293AB-2582-4AF7-9993-4F44FB5470D3}" srcOrd="1" destOrd="0" presId="urn:microsoft.com/office/officeart/2005/8/layout/hierarchy2"/>
    <dgm:cxn modelId="{4F279952-5638-4023-935A-71BCD37846B2}" type="presOf" srcId="{25D480E6-A3FE-4F38-A6AF-B0C2042FAD40}" destId="{BED057A5-B0DD-442D-800B-8DFAB822B748}" srcOrd="0" destOrd="0" presId="urn:microsoft.com/office/officeart/2005/8/layout/hierarchy2"/>
    <dgm:cxn modelId="{C7284188-DD3C-47B7-840A-7E733D6182C6}" type="presOf" srcId="{EC76EB36-38DA-4A18-BA8B-9BF773E2509A}" destId="{AD20B7F9-C5F5-4558-9614-3D8B12B890EB}" srcOrd="1" destOrd="0" presId="urn:microsoft.com/office/officeart/2005/8/layout/hierarchy2"/>
    <dgm:cxn modelId="{16A52E50-1C9A-49CD-B0A5-E03E60B716F1}" srcId="{86330F38-C670-4955-B2E3-A8099682E664}" destId="{05EDD035-C5EA-4972-9F51-3524050479E5}" srcOrd="0" destOrd="0" parTransId="{168ED254-C307-47F4-93A1-8E0E07D122DD}" sibTransId="{2FD8EF88-24C7-4F60-ACB9-5283D5628A6B}"/>
    <dgm:cxn modelId="{EA4FB7BE-3864-4BCC-AA07-732B910F047F}" type="presOf" srcId="{57B78CE9-AB47-40E4-8648-E398E4D8765F}" destId="{EAF6A1CC-3EB6-44FA-BC35-2F4B2096E8CA}" srcOrd="1" destOrd="0" presId="urn:microsoft.com/office/officeart/2005/8/layout/hierarchy2"/>
    <dgm:cxn modelId="{C8A18433-7B0F-48AA-9C9B-EE8343B0FB8B}" type="presOf" srcId="{7FD2CF34-33FA-4941-A48A-D02D104AA613}" destId="{6A50688F-1DB5-4E6B-9740-E43CECB77AEB}" srcOrd="0" destOrd="0" presId="urn:microsoft.com/office/officeart/2005/8/layout/hierarchy2"/>
    <dgm:cxn modelId="{E4CA1F99-024B-45B2-AD34-C201D46D8247}" type="presOf" srcId="{534A076E-588F-4C88-B9A5-6BADD09C5E2E}" destId="{DBB3A6A1-BF41-4546-AFD9-8EE96002ED32}" srcOrd="0" destOrd="0" presId="urn:microsoft.com/office/officeart/2005/8/layout/hierarchy2"/>
    <dgm:cxn modelId="{256CD347-D07C-4711-B59D-2B51F7317901}" srcId="{25D480E6-A3FE-4F38-A6AF-B0C2042FAD40}" destId="{CF25E35A-D201-42BA-A367-AE24111E331C}" srcOrd="0" destOrd="0" parTransId="{5EEBE294-53C8-4F66-BE81-1181F38D0656}" sibTransId="{6ACE52EA-1219-4106-9011-52677390B48F}"/>
    <dgm:cxn modelId="{8C535C37-4D12-406A-90F6-28ADBF18BECF}" type="presOf" srcId="{EC76EB36-38DA-4A18-BA8B-9BF773E2509A}" destId="{527DFD83-4FA8-46A6-BBFD-5A4CD21861C7}" srcOrd="0" destOrd="0" presId="urn:microsoft.com/office/officeart/2005/8/layout/hierarchy2"/>
    <dgm:cxn modelId="{90429B57-ED14-4806-AE1D-735C5C1FDC96}" srcId="{CF25E35A-D201-42BA-A367-AE24111E331C}" destId="{86330F38-C670-4955-B2E3-A8099682E664}" srcOrd="0" destOrd="0" parTransId="{7FD2CF34-33FA-4941-A48A-D02D104AA613}" sibTransId="{B20AF151-8182-4F65-B3DD-E091EE4E88A2}"/>
    <dgm:cxn modelId="{7EB1081D-60C7-4046-BD30-9185DF4B07A3}" type="presOf" srcId="{DC91692B-62F6-4C29-8C59-526F4829DCEE}" destId="{C3312ED3-F657-479F-9111-24C7729150F2}" srcOrd="0" destOrd="0" presId="urn:microsoft.com/office/officeart/2005/8/layout/hierarchy2"/>
    <dgm:cxn modelId="{CC95625B-8A1B-4347-BAAD-F944D6292DC3}" type="presOf" srcId="{1A225D34-1573-4902-99E9-501976F4C40B}" destId="{88A15523-1FDF-417D-BE0B-D9227FDC4863}" srcOrd="0" destOrd="0" presId="urn:microsoft.com/office/officeart/2005/8/layout/hierarchy2"/>
    <dgm:cxn modelId="{DCC006DB-2A42-4056-AC58-7FE743DD04E0}" type="presOf" srcId="{CF25E35A-D201-42BA-A367-AE24111E331C}" destId="{54EB3FC6-653B-4E7B-9601-08748F46ED00}" srcOrd="0" destOrd="0" presId="urn:microsoft.com/office/officeart/2005/8/layout/hierarchy2"/>
    <dgm:cxn modelId="{DE6E11A3-C2C3-424C-AB6E-90042931EE56}" srcId="{CF25E35A-D201-42BA-A367-AE24111E331C}" destId="{1A225D34-1573-4902-99E9-501976F4C40B}" srcOrd="1" destOrd="0" parTransId="{9FABE248-BDF3-4E27-A17C-F48606B5EF33}" sibTransId="{2E4098FB-EE8B-4338-A8A8-810DB534FC1B}"/>
    <dgm:cxn modelId="{A0A8B075-2E70-4472-BBE0-D9378FCD14DE}" type="presParOf" srcId="{BED057A5-B0DD-442D-800B-8DFAB822B748}" destId="{2C8C5937-9483-431D-A205-507E86F582F8}" srcOrd="0" destOrd="0" presId="urn:microsoft.com/office/officeart/2005/8/layout/hierarchy2"/>
    <dgm:cxn modelId="{5A91BE71-871A-47D2-9862-C071F79EF739}" type="presParOf" srcId="{2C8C5937-9483-431D-A205-507E86F582F8}" destId="{54EB3FC6-653B-4E7B-9601-08748F46ED00}" srcOrd="0" destOrd="0" presId="urn:microsoft.com/office/officeart/2005/8/layout/hierarchy2"/>
    <dgm:cxn modelId="{079F7197-1D9B-4C1D-B36C-B70C6579CF0F}" type="presParOf" srcId="{2C8C5937-9483-431D-A205-507E86F582F8}" destId="{57EC7C6D-929E-43C6-B092-842CE365490C}" srcOrd="1" destOrd="0" presId="urn:microsoft.com/office/officeart/2005/8/layout/hierarchy2"/>
    <dgm:cxn modelId="{880C6B83-F370-44FE-BD30-638EE59A6893}" type="presParOf" srcId="{57EC7C6D-929E-43C6-B092-842CE365490C}" destId="{6A50688F-1DB5-4E6B-9740-E43CECB77AEB}" srcOrd="0" destOrd="0" presId="urn:microsoft.com/office/officeart/2005/8/layout/hierarchy2"/>
    <dgm:cxn modelId="{EE159983-270D-43F7-9881-EA07DB485AC8}" type="presParOf" srcId="{6A50688F-1DB5-4E6B-9740-E43CECB77AEB}" destId="{55204452-7B32-4392-874F-09F45171E050}" srcOrd="0" destOrd="0" presId="urn:microsoft.com/office/officeart/2005/8/layout/hierarchy2"/>
    <dgm:cxn modelId="{CD12C822-FDFC-4A53-A402-D2589504D468}" type="presParOf" srcId="{57EC7C6D-929E-43C6-B092-842CE365490C}" destId="{BD6A1745-E947-446E-A225-3F4833468DCB}" srcOrd="1" destOrd="0" presId="urn:microsoft.com/office/officeart/2005/8/layout/hierarchy2"/>
    <dgm:cxn modelId="{3E594A94-B8F1-4EF2-9223-F3545C2E3C24}" type="presParOf" srcId="{BD6A1745-E947-446E-A225-3F4833468DCB}" destId="{64003418-5D71-4FEB-AB29-25C912559B49}" srcOrd="0" destOrd="0" presId="urn:microsoft.com/office/officeart/2005/8/layout/hierarchy2"/>
    <dgm:cxn modelId="{1433EDDF-05C9-46B3-96D7-A1082879D1E3}" type="presParOf" srcId="{BD6A1745-E947-446E-A225-3F4833468DCB}" destId="{FCE05F8B-76FC-411C-A9C4-2F5AAEDEA5AA}" srcOrd="1" destOrd="0" presId="urn:microsoft.com/office/officeart/2005/8/layout/hierarchy2"/>
    <dgm:cxn modelId="{0699CE66-23AC-4EC5-9863-D156E442D640}" type="presParOf" srcId="{FCE05F8B-76FC-411C-A9C4-2F5AAEDEA5AA}" destId="{97F9906F-BDA9-4BD8-A3FC-DB76F6F3D790}" srcOrd="0" destOrd="0" presId="urn:microsoft.com/office/officeart/2005/8/layout/hierarchy2"/>
    <dgm:cxn modelId="{6EB2F5DA-6DC2-4E0A-A899-0B1FB859A6AD}" type="presParOf" srcId="{97F9906F-BDA9-4BD8-A3FC-DB76F6F3D790}" destId="{779A7E26-884A-41A8-87EA-F9FF9335A5B2}" srcOrd="0" destOrd="0" presId="urn:microsoft.com/office/officeart/2005/8/layout/hierarchy2"/>
    <dgm:cxn modelId="{CBE072E2-2F26-4937-A18A-5B07D7773065}" type="presParOf" srcId="{FCE05F8B-76FC-411C-A9C4-2F5AAEDEA5AA}" destId="{AB7CE37E-384C-4C06-BC6D-ED44C51F5267}" srcOrd="1" destOrd="0" presId="urn:microsoft.com/office/officeart/2005/8/layout/hierarchy2"/>
    <dgm:cxn modelId="{457FABB8-774E-4726-8471-78040E98DCA8}" type="presParOf" srcId="{AB7CE37E-384C-4C06-BC6D-ED44C51F5267}" destId="{00961316-37CC-4CEC-B738-256220C93EB2}" srcOrd="0" destOrd="0" presId="urn:microsoft.com/office/officeart/2005/8/layout/hierarchy2"/>
    <dgm:cxn modelId="{D503896A-A6B9-47A4-8B47-4F9B72D57D02}" type="presParOf" srcId="{AB7CE37E-384C-4C06-BC6D-ED44C51F5267}" destId="{A5CEA8FE-B46C-47E1-8D7A-816B73910F83}" srcOrd="1" destOrd="0" presId="urn:microsoft.com/office/officeart/2005/8/layout/hierarchy2"/>
    <dgm:cxn modelId="{A392D370-722C-40C9-A633-B17D2DD25478}" type="presParOf" srcId="{FCE05F8B-76FC-411C-A9C4-2F5AAEDEA5AA}" destId="{826C89E9-C54D-421B-B036-34B24B7DBCF9}" srcOrd="2" destOrd="0" presId="urn:microsoft.com/office/officeart/2005/8/layout/hierarchy2"/>
    <dgm:cxn modelId="{44982E7D-04DB-4164-B4EE-F08AF39CE81A}" type="presParOf" srcId="{826C89E9-C54D-421B-B036-34B24B7DBCF9}" destId="{EAF6A1CC-3EB6-44FA-BC35-2F4B2096E8CA}" srcOrd="0" destOrd="0" presId="urn:microsoft.com/office/officeart/2005/8/layout/hierarchy2"/>
    <dgm:cxn modelId="{CF415829-E42F-4A37-9DBA-4167975157A2}" type="presParOf" srcId="{FCE05F8B-76FC-411C-A9C4-2F5AAEDEA5AA}" destId="{CAF3C002-2E83-4C53-B1D5-B547D7CEF33F}" srcOrd="3" destOrd="0" presId="urn:microsoft.com/office/officeart/2005/8/layout/hierarchy2"/>
    <dgm:cxn modelId="{5C2920CA-A038-47E0-B933-F949B7CB1C74}" type="presParOf" srcId="{CAF3C002-2E83-4C53-B1D5-B547D7CEF33F}" destId="{DBB3A6A1-BF41-4546-AFD9-8EE96002ED32}" srcOrd="0" destOrd="0" presId="urn:microsoft.com/office/officeart/2005/8/layout/hierarchy2"/>
    <dgm:cxn modelId="{F9CF6997-18D0-431F-BD8F-571E5F4DFE64}" type="presParOf" srcId="{CAF3C002-2E83-4C53-B1D5-B547D7CEF33F}" destId="{239FAED2-D2F7-4EBF-9EC8-0772BC0817CA}" srcOrd="1" destOrd="0" presId="urn:microsoft.com/office/officeart/2005/8/layout/hierarchy2"/>
    <dgm:cxn modelId="{596F4B0B-4A3E-4064-B945-C81E2D7CC101}" type="presParOf" srcId="{57EC7C6D-929E-43C6-B092-842CE365490C}" destId="{2A5AFC4F-49C9-4E1C-AD91-F40F618863BA}" srcOrd="2" destOrd="0" presId="urn:microsoft.com/office/officeart/2005/8/layout/hierarchy2"/>
    <dgm:cxn modelId="{A2495E2D-72AB-4E86-A63C-CF878EE94ED3}" type="presParOf" srcId="{2A5AFC4F-49C9-4E1C-AD91-F40F618863BA}" destId="{41C293AB-2582-4AF7-9993-4F44FB5470D3}" srcOrd="0" destOrd="0" presId="urn:microsoft.com/office/officeart/2005/8/layout/hierarchy2"/>
    <dgm:cxn modelId="{B603F872-09B9-414F-BA8A-5D266B1B98F3}" type="presParOf" srcId="{57EC7C6D-929E-43C6-B092-842CE365490C}" destId="{0C92D940-8CE3-4DDC-95EC-A48EA81CCC6D}" srcOrd="3" destOrd="0" presId="urn:microsoft.com/office/officeart/2005/8/layout/hierarchy2"/>
    <dgm:cxn modelId="{940A64B9-7C95-4F34-8A18-74D92E643145}" type="presParOf" srcId="{0C92D940-8CE3-4DDC-95EC-A48EA81CCC6D}" destId="{88A15523-1FDF-417D-BE0B-D9227FDC4863}" srcOrd="0" destOrd="0" presId="urn:microsoft.com/office/officeart/2005/8/layout/hierarchy2"/>
    <dgm:cxn modelId="{809F7950-AED2-4F4B-8466-9091D4DBCE62}" type="presParOf" srcId="{0C92D940-8CE3-4DDC-95EC-A48EA81CCC6D}" destId="{B8B4912C-613A-4E7D-AEE3-C0845CE0AF9C}" srcOrd="1" destOrd="0" presId="urn:microsoft.com/office/officeart/2005/8/layout/hierarchy2"/>
    <dgm:cxn modelId="{7ADEEBA9-6E3A-4711-BAED-912492077D47}" type="presParOf" srcId="{B8B4912C-613A-4E7D-AEE3-C0845CE0AF9C}" destId="{527DFD83-4FA8-46A6-BBFD-5A4CD21861C7}" srcOrd="0" destOrd="0" presId="urn:microsoft.com/office/officeart/2005/8/layout/hierarchy2"/>
    <dgm:cxn modelId="{6EA7BBA2-038D-4337-A693-AF1A7A88711F}" type="presParOf" srcId="{527DFD83-4FA8-46A6-BBFD-5A4CD21861C7}" destId="{AD20B7F9-C5F5-4558-9614-3D8B12B890EB}" srcOrd="0" destOrd="0" presId="urn:microsoft.com/office/officeart/2005/8/layout/hierarchy2"/>
    <dgm:cxn modelId="{FFEE7A51-BB32-4796-8ED2-BFA0570127C0}" type="presParOf" srcId="{B8B4912C-613A-4E7D-AEE3-C0845CE0AF9C}" destId="{2B53563A-B26D-4788-96B2-302D64426DD1}" srcOrd="1" destOrd="0" presId="urn:microsoft.com/office/officeart/2005/8/layout/hierarchy2"/>
    <dgm:cxn modelId="{F313F960-AD1C-4444-800F-721A53D662EE}" type="presParOf" srcId="{2B53563A-B26D-4788-96B2-302D64426DD1}" destId="{C3312ED3-F657-479F-9111-24C7729150F2}" srcOrd="0" destOrd="0" presId="urn:microsoft.com/office/officeart/2005/8/layout/hierarchy2"/>
    <dgm:cxn modelId="{7A88A6CB-CF42-484C-8B9B-53D3AF826B32}" type="presParOf" srcId="{2B53563A-B26D-4788-96B2-302D64426DD1}" destId="{8C50D260-458E-4655-B606-DA4E9821ED30}" srcOrd="1" destOrd="0" presId="urn:microsoft.com/office/officeart/2005/8/layout/hierarchy2"/>
  </dgm:cxnLst>
  <dgm:bg/>
  <dgm:whole/>
</dgm:dataModel>
</file>

<file path=word/diagrams/data3.xml><?xml version="1.0" encoding="utf-8"?>
<dgm:dataModel xmlns:dgm="http://schemas.openxmlformats.org/drawingml/2006/diagram" xmlns:a="http://schemas.openxmlformats.org/drawingml/2006/main">
  <dgm:ptLst>
    <dgm:pt modelId="{407B37A0-7EC7-4E85-8039-55859C76CC4D}" type="doc">
      <dgm:prSet loTypeId="urn:microsoft.com/office/officeart/2005/8/layout/process4" loCatId="list" qsTypeId="urn:microsoft.com/office/officeart/2005/8/quickstyle/simple1" qsCatId="simple" csTypeId="urn:microsoft.com/office/officeart/2005/8/colors/colorful3" csCatId="colorful" phldr="1"/>
      <dgm:spPr/>
      <dgm:t>
        <a:bodyPr/>
        <a:lstStyle/>
        <a:p>
          <a:endParaRPr lang="en-US"/>
        </a:p>
      </dgm:t>
    </dgm:pt>
    <dgm:pt modelId="{FCDD45FE-DEDA-4DD3-99E3-07548C4C4224}">
      <dgm:prSet phldrT="[Text]"/>
      <dgm:spPr/>
      <dgm:t>
        <a:bodyPr/>
        <a:lstStyle/>
        <a:p>
          <a:r>
            <a:rPr lang="en-US"/>
            <a:t>There is no explanation required only option is required</a:t>
          </a:r>
        </a:p>
      </dgm:t>
    </dgm:pt>
    <dgm:pt modelId="{4FDB76AB-9261-44A6-A3E7-7BE311F87924}" type="parTrans" cxnId="{625C23A2-304B-4779-8457-215A6B1D3456}">
      <dgm:prSet/>
      <dgm:spPr/>
      <dgm:t>
        <a:bodyPr/>
        <a:lstStyle/>
        <a:p>
          <a:endParaRPr lang="en-US"/>
        </a:p>
      </dgm:t>
    </dgm:pt>
    <dgm:pt modelId="{21F6693F-A635-47A4-9231-B7672E7DF567}" type="sibTrans" cxnId="{625C23A2-304B-4779-8457-215A6B1D3456}">
      <dgm:prSet/>
      <dgm:spPr/>
      <dgm:t>
        <a:bodyPr/>
        <a:lstStyle/>
        <a:p>
          <a:endParaRPr lang="en-US"/>
        </a:p>
      </dgm:t>
    </dgm:pt>
    <dgm:pt modelId="{9E410F46-E108-4CCB-9B19-69D37204F1C8}">
      <dgm:prSet phldrT="[Text]"/>
      <dgm:spPr/>
      <dgm:t>
        <a:bodyPr/>
        <a:lstStyle/>
        <a:p>
          <a:r>
            <a:rPr lang="en-US"/>
            <a:t>ICAI will try to confuse you by giving reasons for wrong answers don’t fall for it. </a:t>
          </a:r>
        </a:p>
      </dgm:t>
    </dgm:pt>
    <dgm:pt modelId="{454C5338-1378-4ABC-835F-8AAD68B60685}" type="parTrans" cxnId="{8F3D5225-A4D9-48B5-A010-BBB3D7514D4C}">
      <dgm:prSet/>
      <dgm:spPr/>
      <dgm:t>
        <a:bodyPr/>
        <a:lstStyle/>
        <a:p>
          <a:endParaRPr lang="en-US"/>
        </a:p>
      </dgm:t>
    </dgm:pt>
    <dgm:pt modelId="{D33787AE-6F58-4B31-BA01-2E6B1E745BCD}" type="sibTrans" cxnId="{8F3D5225-A4D9-48B5-A010-BBB3D7514D4C}">
      <dgm:prSet/>
      <dgm:spPr/>
      <dgm:t>
        <a:bodyPr/>
        <a:lstStyle/>
        <a:p>
          <a:endParaRPr lang="en-US"/>
        </a:p>
      </dgm:t>
    </dgm:pt>
    <dgm:pt modelId="{4E68414D-A9BB-4B0C-AC0B-ADAE082E3C28}">
      <dgm:prSet phldrT="[Text]"/>
      <dgm:spPr/>
      <dgm:t>
        <a:bodyPr/>
        <a:lstStyle/>
        <a:p>
          <a:r>
            <a:rPr lang="en-US"/>
            <a:t>Attempt MCQs before subjective Questions and aim to complete the MCQs under 30-45 minutes. Do rough work at the end of the answer sheet  </a:t>
          </a:r>
        </a:p>
      </dgm:t>
    </dgm:pt>
    <dgm:pt modelId="{CF05FF4B-8694-4DF0-92FD-64674054E18F}" type="parTrans" cxnId="{BD80BFE3-DA0F-4ECC-B45E-BFD29648CAE2}">
      <dgm:prSet/>
      <dgm:spPr/>
      <dgm:t>
        <a:bodyPr/>
        <a:lstStyle/>
        <a:p>
          <a:endParaRPr lang="en-US"/>
        </a:p>
      </dgm:t>
    </dgm:pt>
    <dgm:pt modelId="{684DE6C6-C8F6-42A0-96D4-0E538B423877}" type="sibTrans" cxnId="{BD80BFE3-DA0F-4ECC-B45E-BFD29648CAE2}">
      <dgm:prSet/>
      <dgm:spPr/>
      <dgm:t>
        <a:bodyPr/>
        <a:lstStyle/>
        <a:p>
          <a:endParaRPr lang="en-US"/>
        </a:p>
      </dgm:t>
    </dgm:pt>
    <dgm:pt modelId="{FF7AC2F7-339C-4B59-A703-4D94F7323859}" type="pres">
      <dgm:prSet presAssocID="{407B37A0-7EC7-4E85-8039-55859C76CC4D}" presName="Name0" presStyleCnt="0">
        <dgm:presLayoutVars>
          <dgm:dir/>
          <dgm:animLvl val="lvl"/>
          <dgm:resizeHandles val="exact"/>
        </dgm:presLayoutVars>
      </dgm:prSet>
      <dgm:spPr/>
      <dgm:t>
        <a:bodyPr/>
        <a:lstStyle/>
        <a:p>
          <a:endParaRPr lang="en-US"/>
        </a:p>
      </dgm:t>
    </dgm:pt>
    <dgm:pt modelId="{AC2FD0AE-A1FE-41E7-B21D-F8171777ED71}" type="pres">
      <dgm:prSet presAssocID="{4E68414D-A9BB-4B0C-AC0B-ADAE082E3C28}" presName="boxAndChildren" presStyleCnt="0"/>
      <dgm:spPr/>
    </dgm:pt>
    <dgm:pt modelId="{BE2D87E9-9C21-4A21-B6E1-A4E4925EEB2C}" type="pres">
      <dgm:prSet presAssocID="{4E68414D-A9BB-4B0C-AC0B-ADAE082E3C28}" presName="parentTextBox" presStyleLbl="node1" presStyleIdx="0" presStyleCnt="3"/>
      <dgm:spPr/>
      <dgm:t>
        <a:bodyPr/>
        <a:lstStyle/>
        <a:p>
          <a:endParaRPr lang="en-US"/>
        </a:p>
      </dgm:t>
    </dgm:pt>
    <dgm:pt modelId="{18527D8E-B6FE-4021-A303-DB18EF248AB6}" type="pres">
      <dgm:prSet presAssocID="{D33787AE-6F58-4B31-BA01-2E6B1E745BCD}" presName="sp" presStyleCnt="0"/>
      <dgm:spPr/>
    </dgm:pt>
    <dgm:pt modelId="{75B54F7F-3052-4FCD-A5BB-61527BCADB02}" type="pres">
      <dgm:prSet presAssocID="{9E410F46-E108-4CCB-9B19-69D37204F1C8}" presName="arrowAndChildren" presStyleCnt="0"/>
      <dgm:spPr/>
    </dgm:pt>
    <dgm:pt modelId="{020CE222-C315-4A06-B41C-014CC4550594}" type="pres">
      <dgm:prSet presAssocID="{9E410F46-E108-4CCB-9B19-69D37204F1C8}" presName="parentTextArrow" presStyleLbl="node1" presStyleIdx="1" presStyleCnt="3"/>
      <dgm:spPr/>
      <dgm:t>
        <a:bodyPr/>
        <a:lstStyle/>
        <a:p>
          <a:endParaRPr lang="en-US"/>
        </a:p>
      </dgm:t>
    </dgm:pt>
    <dgm:pt modelId="{AC2D8432-64AA-474E-BC2A-15E59139B6BC}" type="pres">
      <dgm:prSet presAssocID="{21F6693F-A635-47A4-9231-B7672E7DF567}" presName="sp" presStyleCnt="0"/>
      <dgm:spPr/>
    </dgm:pt>
    <dgm:pt modelId="{090FF56E-63C4-491A-893C-8FA370D37F5E}" type="pres">
      <dgm:prSet presAssocID="{FCDD45FE-DEDA-4DD3-99E3-07548C4C4224}" presName="arrowAndChildren" presStyleCnt="0"/>
      <dgm:spPr/>
    </dgm:pt>
    <dgm:pt modelId="{25FF963B-9BE8-45D6-9D5A-508F07453A29}" type="pres">
      <dgm:prSet presAssocID="{FCDD45FE-DEDA-4DD3-99E3-07548C4C4224}" presName="parentTextArrow" presStyleLbl="node1" presStyleIdx="2" presStyleCnt="3"/>
      <dgm:spPr/>
      <dgm:t>
        <a:bodyPr/>
        <a:lstStyle/>
        <a:p>
          <a:endParaRPr lang="en-US"/>
        </a:p>
      </dgm:t>
    </dgm:pt>
  </dgm:ptLst>
  <dgm:cxnLst>
    <dgm:cxn modelId="{21CEF0C0-A3AD-400D-B817-1BDF30242B9D}" type="presOf" srcId="{407B37A0-7EC7-4E85-8039-55859C76CC4D}" destId="{FF7AC2F7-339C-4B59-A703-4D94F7323859}" srcOrd="0" destOrd="0" presId="urn:microsoft.com/office/officeart/2005/8/layout/process4"/>
    <dgm:cxn modelId="{8F3D5225-A4D9-48B5-A010-BBB3D7514D4C}" srcId="{407B37A0-7EC7-4E85-8039-55859C76CC4D}" destId="{9E410F46-E108-4CCB-9B19-69D37204F1C8}" srcOrd="1" destOrd="0" parTransId="{454C5338-1378-4ABC-835F-8AAD68B60685}" sibTransId="{D33787AE-6F58-4B31-BA01-2E6B1E745BCD}"/>
    <dgm:cxn modelId="{84B774CD-28D0-4CB9-93C4-B0E9EF0B73AD}" type="presOf" srcId="{4E68414D-A9BB-4B0C-AC0B-ADAE082E3C28}" destId="{BE2D87E9-9C21-4A21-B6E1-A4E4925EEB2C}" srcOrd="0" destOrd="0" presId="urn:microsoft.com/office/officeart/2005/8/layout/process4"/>
    <dgm:cxn modelId="{625C23A2-304B-4779-8457-215A6B1D3456}" srcId="{407B37A0-7EC7-4E85-8039-55859C76CC4D}" destId="{FCDD45FE-DEDA-4DD3-99E3-07548C4C4224}" srcOrd="0" destOrd="0" parTransId="{4FDB76AB-9261-44A6-A3E7-7BE311F87924}" sibTransId="{21F6693F-A635-47A4-9231-B7672E7DF567}"/>
    <dgm:cxn modelId="{BD80BFE3-DA0F-4ECC-B45E-BFD29648CAE2}" srcId="{407B37A0-7EC7-4E85-8039-55859C76CC4D}" destId="{4E68414D-A9BB-4B0C-AC0B-ADAE082E3C28}" srcOrd="2" destOrd="0" parTransId="{CF05FF4B-8694-4DF0-92FD-64674054E18F}" sibTransId="{684DE6C6-C8F6-42A0-96D4-0E538B423877}"/>
    <dgm:cxn modelId="{EB6F256A-A23D-4259-B43A-6203511456D4}" type="presOf" srcId="{FCDD45FE-DEDA-4DD3-99E3-07548C4C4224}" destId="{25FF963B-9BE8-45D6-9D5A-508F07453A29}" srcOrd="0" destOrd="0" presId="urn:microsoft.com/office/officeart/2005/8/layout/process4"/>
    <dgm:cxn modelId="{B11E4BD9-0838-4E7F-B51B-081C8D3C4401}" type="presOf" srcId="{9E410F46-E108-4CCB-9B19-69D37204F1C8}" destId="{020CE222-C315-4A06-B41C-014CC4550594}" srcOrd="0" destOrd="0" presId="urn:microsoft.com/office/officeart/2005/8/layout/process4"/>
    <dgm:cxn modelId="{F03FD480-0282-4845-BAF4-77786613A53E}" type="presParOf" srcId="{FF7AC2F7-339C-4B59-A703-4D94F7323859}" destId="{AC2FD0AE-A1FE-41E7-B21D-F8171777ED71}" srcOrd="0" destOrd="0" presId="urn:microsoft.com/office/officeart/2005/8/layout/process4"/>
    <dgm:cxn modelId="{B9318E0D-3B3E-4B41-8E67-C6AFCAE95F4E}" type="presParOf" srcId="{AC2FD0AE-A1FE-41E7-B21D-F8171777ED71}" destId="{BE2D87E9-9C21-4A21-B6E1-A4E4925EEB2C}" srcOrd="0" destOrd="0" presId="urn:microsoft.com/office/officeart/2005/8/layout/process4"/>
    <dgm:cxn modelId="{0C01494F-D83E-436E-B7C2-6FED64F48D5F}" type="presParOf" srcId="{FF7AC2F7-339C-4B59-A703-4D94F7323859}" destId="{18527D8E-B6FE-4021-A303-DB18EF248AB6}" srcOrd="1" destOrd="0" presId="urn:microsoft.com/office/officeart/2005/8/layout/process4"/>
    <dgm:cxn modelId="{6A0D653B-6418-4240-8345-476C29E05068}" type="presParOf" srcId="{FF7AC2F7-339C-4B59-A703-4D94F7323859}" destId="{75B54F7F-3052-4FCD-A5BB-61527BCADB02}" srcOrd="2" destOrd="0" presId="urn:microsoft.com/office/officeart/2005/8/layout/process4"/>
    <dgm:cxn modelId="{8F30B187-2304-40F0-A31F-E210EAC5F386}" type="presParOf" srcId="{75B54F7F-3052-4FCD-A5BB-61527BCADB02}" destId="{020CE222-C315-4A06-B41C-014CC4550594}" srcOrd="0" destOrd="0" presId="urn:microsoft.com/office/officeart/2005/8/layout/process4"/>
    <dgm:cxn modelId="{C74FC916-52FA-479E-9DDB-00177777F3F7}" type="presParOf" srcId="{FF7AC2F7-339C-4B59-A703-4D94F7323859}" destId="{AC2D8432-64AA-474E-BC2A-15E59139B6BC}" srcOrd="3" destOrd="0" presId="urn:microsoft.com/office/officeart/2005/8/layout/process4"/>
    <dgm:cxn modelId="{78FD521C-F190-42C3-BB30-F07EB9873D50}" type="presParOf" srcId="{FF7AC2F7-339C-4B59-A703-4D94F7323859}" destId="{090FF56E-63C4-491A-893C-8FA370D37F5E}" srcOrd="4" destOrd="0" presId="urn:microsoft.com/office/officeart/2005/8/layout/process4"/>
    <dgm:cxn modelId="{27312215-CE42-4078-BECD-1B60A4222353}" type="presParOf" srcId="{090FF56E-63C4-491A-893C-8FA370D37F5E}" destId="{25FF963B-9BE8-45D6-9D5A-508F07453A29}" srcOrd="0" destOrd="0" presId="urn:microsoft.com/office/officeart/2005/8/layout/process4"/>
  </dgm:cxnLst>
  <dgm:bg/>
  <dgm:whole/>
</dgm:dataModel>
</file>

<file path=word/diagrams/layout1.xml><?xml version="1.0" encoding="utf-8"?>
<dgm:layoutDef xmlns:dgm="http://schemas.openxmlformats.org/drawingml/2006/diagram" xmlns:a="http://schemas.openxmlformats.org/drawingml/2006/main" uniqueId="urn:microsoft.com/office/officeart/2005/8/layout/chevron2">
  <dgm:title val=""/>
  <dgm:desc val=""/>
  <dgm:catLst>
    <dgm:cat type="process" pri="12000"/>
    <dgm:cat type="list" pri="16000"/>
    <dgm:cat type="convert" pri="11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tLst>
      <dgm:cxnLst>
        <dgm:cxn modelId="4" srcId="0" destId="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linearFlow">
    <dgm:varLst>
      <dgm:dir/>
      <dgm:animLvl val="lvl"/>
      <dgm:resizeHandles val="exact"/>
    </dgm:varLst>
    <dgm:alg type="lin">
      <dgm:param type="linDir" val="fromT"/>
      <dgm:param type="nodeHorzAlign" val="l"/>
    </dgm:alg>
    <dgm:shape xmlns:r="http://schemas.openxmlformats.org/officeDocument/2006/relationships" r:blip="">
      <dgm:adjLst/>
    </dgm:shape>
    <dgm:presOf/>
    <dgm:constrLst>
      <dgm:constr type="h" for="ch" forName="composite" refType="h"/>
      <dgm:constr type="w" for="ch" forName="composite" refType="w"/>
      <dgm:constr type="h" for="des" forName="parentText" op="equ"/>
      <dgm:constr type="h" for="ch" forName="sp" val="-14.88"/>
      <dgm:constr type="h" for="ch" forName="sp" refType="w" refFor="des" refForName="parentText" op="gte" fact="-0.3"/>
      <dgm:constr type="primFontSz" for="des" forName="parentText" op="equ" val="65"/>
      <dgm:constr type="primFontSz" for="des" forName="descendantText" op="equ" val="65"/>
    </dgm:constrLst>
    <dgm:ruleLst/>
    <dgm:forEach name="Name0" axis="ch" ptType="node">
      <dgm:layoutNode name="composite">
        <dgm:alg type="composite"/>
        <dgm:shape xmlns:r="http://schemas.openxmlformats.org/officeDocument/2006/relationships" r:blip="">
          <dgm:adjLst/>
        </dgm:shape>
        <dgm:presOf/>
        <dgm:choose name="Name1">
          <dgm:if name="Name2" func="var" arg="dir" op="equ" val="norm">
            <dgm:constrLst>
              <dgm:constr type="t" for="ch" forName="parentText"/>
              <dgm:constr type="l" for="ch" forName="parentText"/>
              <dgm:constr type="w" for="ch" forName="parentText" refType="w" fact="0.4"/>
              <dgm:constr type="h" for="ch" forName="parentText" refType="h"/>
              <dgm:constr type="w" for="ch" forName="parentText" refType="w" op="lte" fact="0.5"/>
              <dgm:constr type="w" for="ch" forName="parentText" refType="h" refFor="ch" refForName="parentText" op="lte" fact="0.7"/>
              <dgm:constr type="h" for="ch" forName="parentText" refType="w" refFor="ch" refForName="parentText" op="lte" fact="3"/>
              <dgm:constr type="l" for="ch" forName="descendantText" refType="w" refFor="ch" refForName="parentText"/>
              <dgm:constr type="w" for="ch" forName="descendantText" refType="w"/>
              <dgm:constr type="wOff" for="ch" forName="descendantText" refType="w" refFor="ch" refForName="parentText" fact="-1"/>
              <dgm:constr type="t" for="ch" forName="descendantText"/>
              <dgm:constr type="b" for="ch" forName="descendantText" refType="h" refFor="ch" refForName="parentText"/>
              <dgm:constr type="bOff" for="ch" forName="descendantText" refType="w" refFor="ch" refForName="parentText" fact="-0.5"/>
            </dgm:constrLst>
          </dgm:if>
          <dgm:else name="Name3">
            <dgm:constrLst>
              <dgm:constr type="t" for="ch" forName="parentText"/>
              <dgm:constr type="r" for="ch" forName="parentText" refType="w"/>
              <dgm:constr type="w" for="ch" forName="parentText" refType="w" fact="0.4"/>
              <dgm:constr type="h" for="ch" forName="parentText" refType="h"/>
              <dgm:constr type="w" for="ch" forName="parentText" refType="w" op="lte" fact="0.5"/>
              <dgm:constr type="w" for="ch" forName="parentText" refType="h" refFor="ch" refForName="parentText" op="lte" fact="0.7"/>
              <dgm:constr type="h" for="ch" forName="parentText" refType="w" refFor="ch" refForName="parentText" op="lte" fact="3"/>
              <dgm:constr type="l" for="ch" forName="descendantText"/>
              <dgm:constr type="w" for="ch" forName="descendantText" refType="w"/>
              <dgm:constr type="wOff" for="ch" forName="descendantText" refType="w" refFor="ch" refForName="parentText" fact="-1"/>
              <dgm:constr type="t" for="ch" forName="descendantText"/>
              <dgm:constr type="b" for="ch" forName="descendantText" refType="h" refFor="ch" refForName="parentText"/>
              <dgm:constr type="bOff" for="ch" forName="descendantText" refType="w" refFor="ch" refForName="parentText" fact="-0.5"/>
            </dgm:constrLst>
          </dgm:else>
        </dgm:choose>
        <dgm:ruleLst/>
        <dgm:layoutNode name="parentText" styleLbl="alignNode1">
          <dgm:varLst>
            <dgm:chMax val="1"/>
            <dgm:bulletEnabled val="1"/>
          </dgm:varLst>
          <dgm:alg type="tx"/>
          <dgm:shape xmlns:r="http://schemas.openxmlformats.org/officeDocument/2006/relationships" rot="90" type="chevron"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h" val="100" fact="NaN" max="NaN"/>
            <dgm:rule type="primFontSz" val="24" fact="NaN" max="NaN"/>
            <dgm:rule type="h" val="110" fact="NaN" max="NaN"/>
            <dgm:rule type="primFontSz" val="18" fact="NaN" max="NaN"/>
            <dgm:rule type="h" val="INF" fact="NaN" max="NaN"/>
            <dgm:rule type="primFontSz" val="5" fact="NaN" max="NaN"/>
          </dgm:ruleLst>
        </dgm:layoutNode>
        <dgm:layoutNode name="descendantText" styleLbl="alignAcc1">
          <dgm:varLst>
            <dgm:bulletEnabled val="1"/>
          </dgm:varLst>
          <dgm:choose name="Name4">
            <dgm:if name="Name5" func="var" arg="dir" op="equ" val="norm">
              <dgm:alg type="tx">
                <dgm:param type="stBulletLvl" val="1"/>
                <dgm:param type="txAnchorVertCh" val="mid"/>
              </dgm:alg>
              <dgm:shape xmlns:r="http://schemas.openxmlformats.org/officeDocument/2006/relationships" rot="90" type="round2SameRect" r:blip="">
                <dgm:adjLst/>
              </dgm:shape>
            </dgm:if>
            <dgm:else name="Name6">
              <dgm:alg type="tx">
                <dgm:param type="stBulletLvl" val="1"/>
                <dgm:param type="txAnchorVertCh" val="mid"/>
              </dgm:alg>
              <dgm:shape xmlns:r="http://schemas.openxmlformats.org/officeDocument/2006/relationships" rot="-90" type="round2SameRect" r:blip="">
                <dgm:adjLst/>
              </dgm:shape>
            </dgm:else>
          </dgm:choose>
          <dgm:presOf axis="des" ptType="node"/>
          <dgm:choose name="Name7">
            <dgm:if name="Name8" func="var" arg="dir" op="equ" val="norm">
              <dgm:constrLst>
                <dgm:constr type="secFontSz" refType="primFontSz"/>
                <dgm:constr type="tMarg" refType="primFontSz" fact="0.05"/>
                <dgm:constr type="bMarg" refType="primFontSz" fact="0.05"/>
                <dgm:constr type="rMarg" refType="primFontSz" fact="0.05"/>
              </dgm:constrLst>
            </dgm:if>
            <dgm:else name="Name9">
              <dgm:constrLst>
                <dgm:constr type="secFontSz" refType="primFontSz"/>
                <dgm:constr type="tMarg" refType="primFontSz" fact="0.05"/>
                <dgm:constr type="bMarg" refType="primFontSz" fact="0.05"/>
                <dgm:constr type="lMarg" refType="primFontSz" fact="0.05"/>
              </dgm:constrLst>
            </dgm:else>
          </dgm:choose>
          <dgm:ruleLst>
            <dgm:rule type="primFontSz" val="5" fact="NaN" max="NaN"/>
          </dgm:ruleLst>
        </dgm:layoutNode>
      </dgm:layoutNode>
      <dgm:forEach name="Name10" axis="followSib" ptType="sibTrans" cnt="1">
        <dgm:layoutNode name="sp">
          <dgm:alg type="sp"/>
          <dgm:shape xmlns:r="http://schemas.openxmlformats.org/officeDocument/2006/relationships" r:blip="">
            <dgm:adjLst/>
          </dgm:shape>
          <dgm:presOf axis="self"/>
          <dgm:constrLst>
            <dgm:constr type="w" val="1"/>
            <dgm:constr type="h" val="37.5"/>
          </dgm:constrLst>
          <dgm:ruleLst/>
        </dgm:layoutNode>
      </dgm:forEach>
    </dgm:forEach>
  </dgm:layoutNode>
</dgm:layoutDef>
</file>

<file path=word/diagrams/layout2.xml><?xml version="1.0" encoding="utf-8"?>
<dgm:layoutDef xmlns:dgm="http://schemas.openxmlformats.org/drawingml/2006/diagram" xmlns:a="http://schemas.openxmlformats.org/drawingml/2006/main" uniqueId="urn:microsoft.com/office/officeart/2005/8/layout/hierarchy2">
  <dgm:title val=""/>
  <dgm:desc val=""/>
  <dgm:catLst>
    <dgm:cat type="hierarchy" pri="5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diagram">
    <dgm:varLst>
      <dgm:chPref val="1"/>
      <dgm:dir/>
      <dgm:animOne val="branch"/>
      <dgm:animLvl val="lvl"/>
      <dgm:resizeHandles val="exact"/>
    </dgm:varLst>
    <dgm:choose name="Name0">
      <dgm:if name="Name1" func="var" arg="dir" op="equ" val="norm">
        <dgm:alg type="hierChild">
          <dgm:param type="linDir" val="fromT"/>
          <dgm:param type="chAlign" val="l"/>
        </dgm:alg>
      </dgm:if>
      <dgm:else name="Name2">
        <dgm:alg type="hierChild">
          <dgm:param type="linDir" val="fromT"/>
          <dgm:param type="chAlign" val="r"/>
        </dgm:alg>
      </dgm:else>
    </dgm:choose>
    <dgm:shape xmlns:r="http://schemas.openxmlformats.org/officeDocument/2006/relationships" r:blip="">
      <dgm:adjLst/>
    </dgm:shape>
    <dgm:presOf/>
    <dgm:constrLst>
      <dgm:constr type="h" for="des" ptType="node" refType="h"/>
      <dgm:constr type="w" for="des" ptType="node" refType="h" refFor="des" refPtType="node" fact="2"/>
      <dgm:constr type="sibSp" refType="h" refFor="des" refPtType="node" op="equ" fact="0.15"/>
      <dgm:constr type="sibSp" for="des" forName="level2hierChild" refType="h" refFor="des" refPtType="node" op="equ" fact="0.15"/>
      <dgm:constr type="sibSp" for="des" forName="level3hierChild" refType="h" refFor="des" refPtType="node" op="equ" fact="0.15"/>
      <dgm:constr type="sp" for="des" forName="root1" refType="w" refFor="des" refPtType="node" fact="0.4"/>
      <dgm:constr type="sp" for="des" forName="root2" refType="sp" refFor="des" refForName="root1" op="equ"/>
      <dgm:constr type="primFontSz" for="des" ptType="node" op="equ" val="65"/>
      <dgm:constr type="primFontSz" for="des" forName="connTx" op="equ" val="55"/>
      <dgm:constr type="primFontSz" for="des" forName="connTx" refType="primFontSz" refFor="des" refPtType="node" op="lte" fact="0.8"/>
    </dgm:constrLst>
    <dgm:ruleLst/>
    <dgm:forEach name="Name3" axis="ch">
      <dgm:forEach name="Name4" axis="self" ptType="node">
        <dgm:layoutNode name="root1">
          <dgm:choose name="Name5">
            <dgm:if name="Name6" func="var" arg="dir" op="equ" val="norm">
              <dgm:alg type="hierRoot">
                <dgm:param type="hierAlign" val="lCtrCh"/>
              </dgm:alg>
            </dgm:if>
            <dgm:else name="Name7">
              <dgm:alg type="hierRoot">
                <dgm:param type="hierAlign" val="rCtrCh"/>
              </dgm:alg>
            </dgm:else>
          </dgm:choose>
          <dgm:shape xmlns:r="http://schemas.openxmlformats.org/officeDocument/2006/relationships" r:blip="">
            <dgm:adjLst/>
          </dgm:shape>
          <dgm:presOf/>
          <dgm:constrLst/>
          <dgm:ruleLst/>
          <dgm:layoutNode name="LevelOneTextNode" styleLbl="node0">
            <dgm:varLst>
              <dgm:chPref val="3"/>
            </dgm:varLst>
            <dgm:alg type="tx"/>
            <dgm:shape xmlns:r="http://schemas.openxmlformats.org/officeDocument/2006/relationships" type="roundRect" r:blip="">
              <dgm:adjLst>
                <dgm:adj idx="1" val="0.1"/>
              </dgm:adjLst>
            </dgm:shape>
            <dgm:presOf axis="self"/>
            <dgm:constrLst>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layoutNode name="level2hierChild">
            <dgm:choose name="Name8">
              <dgm:if name="Name9" func="var" arg="dir" op="equ" val="norm">
                <dgm:alg type="hierChild">
                  <dgm:param type="linDir" val="fromT"/>
                  <dgm:param type="chAlign" val="l"/>
                </dgm:alg>
              </dgm:if>
              <dgm:else name="Name10">
                <dgm:alg type="hierChild">
                  <dgm:param type="linDir" val="fromT"/>
                  <dgm:param type="chAlign" val="r"/>
                </dgm:alg>
              </dgm:else>
            </dgm:choose>
            <dgm:shape xmlns:r="http://schemas.openxmlformats.org/officeDocument/2006/relationships" r:blip="">
              <dgm:adjLst/>
            </dgm:shape>
            <dgm:presOf/>
            <dgm:constrLst/>
            <dgm:ruleLst/>
            <dgm:forEach name="repeat" axis="ch">
              <dgm:forEach name="Name11" axis="self" ptType="parTrans" cnt="1">
                <dgm:layoutNode name="conn2-1">
                  <dgm:choose name="Name12">
                    <dgm:if name="Name13" func="var" arg="dir" op="equ" val="norm">
                      <dgm:alg type="conn">
                        <dgm:param type="dim" val="1D"/>
                        <dgm:param type="begPts" val="midR"/>
                        <dgm:param type="endPts" val="midL"/>
                        <dgm:param type="endSty" val="noArr"/>
                      </dgm:alg>
                    </dgm:if>
                    <dgm:else name="Name14">
                      <dgm:alg type="conn">
                        <dgm:param type="dim" val="1D"/>
                        <dgm:param type="begPts" val="midL"/>
                        <dgm:param type="endPts" val="midR"/>
                        <dgm:param type="endSty" val="noArr"/>
                      </dgm:alg>
                    </dgm:else>
                  </dgm:choose>
                  <dgm:shape xmlns:r="http://schemas.openxmlformats.org/officeDocument/2006/relationships" type="conn" r:blip="">
                    <dgm:adjLst/>
                  </dgm:shape>
                  <dgm:presOf axis="self"/>
                  <dgm:constrLst>
                    <dgm:constr type="w" val="1"/>
                    <dgm:constr type="h" val="5"/>
                    <dgm:constr type="connDist"/>
                    <dgm:constr type="begPad"/>
                    <dgm:constr type="endPad"/>
                    <dgm:constr type="userA" for="ch" refType="connDist"/>
                  </dgm:constrLst>
                  <dgm:ruleLst/>
                  <dgm:layoutNode name="connTx">
                    <dgm:alg type="tx">
                      <dgm:param type="autoTxRot" val="grav"/>
                    </dgm:alg>
                    <dgm:shape xmlns:r="http://schemas.openxmlformats.org/officeDocument/2006/relationships" type="rect" r:blip="" hideGeom="1">
                      <dgm:adjLst/>
                    </dgm:shape>
                    <dgm:presOf axis="self"/>
                    <dgm:constrLst>
                      <dgm:constr type="userA"/>
                      <dgm:constr type="w" refType="userA" fact="0.05"/>
                      <dgm:constr type="h" refType="userA" fact="0.05"/>
                      <dgm:constr type="lMarg" val="1"/>
                      <dgm:constr type="rMarg" val="1"/>
                      <dgm:constr type="tMarg"/>
                      <dgm:constr type="bMarg"/>
                    </dgm:constrLst>
                    <dgm:ruleLst>
                      <dgm:rule type="h" val="NaN" fact="0.25" max="NaN"/>
                      <dgm:rule type="w" val="NaN" fact="0.8" max="NaN"/>
                      <dgm:rule type="primFontSz" val="5" fact="NaN" max="NaN"/>
                    </dgm:ruleLst>
                  </dgm:layoutNode>
                </dgm:layoutNode>
              </dgm:forEach>
              <dgm:forEach name="Name15" axis="self" ptType="node">
                <dgm:layoutNode name="root2">
                  <dgm:choose name="Name16">
                    <dgm:if name="Name17" func="var" arg="dir" op="equ" val="norm">
                      <dgm:alg type="hierRoot">
                        <dgm:param type="hierAlign" val="lCtrCh"/>
                      </dgm:alg>
                    </dgm:if>
                    <dgm:else name="Name18">
                      <dgm:alg type="hierRoot">
                        <dgm:param type="hierAlign" val="rCtrCh"/>
                      </dgm:alg>
                    </dgm:else>
                  </dgm:choose>
                  <dgm:shape xmlns:r="http://schemas.openxmlformats.org/officeDocument/2006/relationships" r:blip="">
                    <dgm:adjLst/>
                  </dgm:shape>
                  <dgm:presOf/>
                  <dgm:constrLst/>
                  <dgm:ruleLst/>
                  <dgm:layoutNode name="LevelTwoTextNode">
                    <dgm:varLst>
                      <dgm:chPref val="3"/>
                    </dgm:varLst>
                    <dgm:alg type="tx"/>
                    <dgm:shape xmlns:r="http://schemas.openxmlformats.org/officeDocument/2006/relationships" type="roundRect" r:blip="">
                      <dgm:adjLst>
                        <dgm:adj idx="1" val="0.1"/>
                      </dgm:adjLst>
                    </dgm:shape>
                    <dgm:presOf axis="self"/>
                    <dgm:constrLst>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layoutNode name="level3hierChild">
                    <dgm:choose name="Name19">
                      <dgm:if name="Name20" func="var" arg="dir" op="equ" val="norm">
                        <dgm:alg type="hierChild">
                          <dgm:param type="linDir" val="fromT"/>
                          <dgm:param type="chAlign" val="l"/>
                        </dgm:alg>
                      </dgm:if>
                      <dgm:else name="Name21">
                        <dgm:alg type="hierChild">
                          <dgm:param type="linDir" val="fromT"/>
                          <dgm:param type="chAlign" val="r"/>
                        </dgm:alg>
                      </dgm:else>
                    </dgm:choose>
                    <dgm:shape xmlns:r="http://schemas.openxmlformats.org/officeDocument/2006/relationships" r:blip="">
                      <dgm:adjLst/>
                    </dgm:shape>
                    <dgm:presOf/>
                    <dgm:constrLst/>
                    <dgm:ruleLst/>
                    <dgm:forEach name="Name22" ref="repeat"/>
                  </dgm:layoutNode>
                </dgm:layoutNode>
              </dgm:forEach>
            </dgm:forEach>
          </dgm:layoutNode>
        </dgm:layoutNode>
      </dgm:forEach>
    </dgm:forEach>
  </dgm:layoutNode>
</dgm:layoutDef>
</file>

<file path=word/diagrams/layout3.xml><?xml version="1.0" encoding="utf-8"?>
<dgm:layoutDef xmlns:dgm="http://schemas.openxmlformats.org/drawingml/2006/diagram" xmlns:a="http://schemas.openxmlformats.org/drawingml/2006/main" uniqueId="urn:microsoft.com/office/officeart/2005/8/layout/process4">
  <dgm:title val=""/>
  <dgm:desc val=""/>
  <dgm:catLst>
    <dgm:cat type="process" pri="16000"/>
    <dgm:cat type="list" pri="20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Name0">
    <dgm:varLst>
      <dgm:dir/>
      <dgm:animLvl val="lvl"/>
      <dgm:resizeHandles val="exact"/>
    </dgm:varLst>
    <dgm:alg type="lin">
      <dgm:param type="linDir" val="fromB"/>
    </dgm:alg>
    <dgm:shape xmlns:r="http://schemas.openxmlformats.org/officeDocument/2006/relationships" r:blip="">
      <dgm:adjLst/>
    </dgm:shape>
    <dgm:presOf/>
    <dgm:constrLst>
      <dgm:constr type="h" for="ch" forName="boxAndChildren" refType="h"/>
      <dgm:constr type="h" for="ch" forName="arrowAndChildren" refType="h" refFor="ch" refForName="boxAndChildren" op="equ" fact="1.538"/>
      <dgm:constr type="w" for="ch" forName="arrowAndChildren" refType="w"/>
      <dgm:constr type="w" for="ch" forName="boxAndChildren" refType="w"/>
      <dgm:constr type="h" for="ch" forName="sp" refType="h" fact="-0.015"/>
      <dgm:constr type="primFontSz" for="des" forName="parentTextBox" val="65"/>
      <dgm:constr type="primFontSz" for="des" forName="parentTextArrow" refType="primFontSz" refFor="des" refForName="parentTextBox" op="equ"/>
      <dgm:constr type="primFontSz" for="des" forName="childTextArrow" val="65"/>
      <dgm:constr type="primFontSz" for="des" forName="childTextBox" refType="primFontSz" refFor="des" refForName="childTextArrow" op="equ"/>
    </dgm:constrLst>
    <dgm:ruleLst/>
    <dgm:forEach name="Name1" axis="ch" ptType="node" st="-1" step="-1">
      <dgm:choose name="Name2">
        <dgm:if name="Name3" axis="self" ptType="node" func="revPos" op="equ" val="1">
          <dgm:layoutNode name="boxAndChildren">
            <dgm:alg type="composite"/>
            <dgm:shape xmlns:r="http://schemas.openxmlformats.org/officeDocument/2006/relationships" r:blip="">
              <dgm:adjLst/>
            </dgm:shape>
            <dgm:presOf/>
            <dgm:choose name="Name4">
              <dgm:if name="Name5" axis="ch" ptType="node" func="cnt" op="gte" val="1">
                <dgm:constrLst>
                  <dgm:constr type="w" for="ch" forName="parentTextBox" refType="w"/>
                  <dgm:constr type="h" for="ch" forName="parentTextBox" refType="h" fact="0.54"/>
                  <dgm:constr type="t" for="ch" forName="parentTextBox"/>
                  <dgm:constr type="w" for="ch" forName="entireBox" refType="w"/>
                  <dgm:constr type="h" for="ch" forName="entireBox" refType="h"/>
                  <dgm:constr type="w" for="ch" forName="descendantBox" refType="w"/>
                  <dgm:constr type="b" for="ch" forName="descendantBox" refType="h" fact="0.98"/>
                  <dgm:constr type="h" for="ch" forName="descendantBox" refType="h" fact="0.46"/>
                </dgm:constrLst>
              </dgm:if>
              <dgm:else name="Name6">
                <dgm:constrLst>
                  <dgm:constr type="w" for="ch" forName="parentTextBox" refType="w"/>
                  <dgm:constr type="h" for="ch" forName="parentTextBox" refType="h"/>
                </dgm:constrLst>
              </dgm:else>
            </dgm:choose>
            <dgm:ruleLst/>
            <dgm:layoutNode name="parentTextBox">
              <dgm:alg type="tx"/>
              <dgm:choose name="Name7">
                <dgm:if name="Name8" axis="ch" ptType="node" func="cnt" op="gte" val="1">
                  <dgm:shape xmlns:r="http://schemas.openxmlformats.org/officeDocument/2006/relationships" type="rect" r:blip="" zOrderOff="1" hideGeom="1">
                    <dgm:adjLst/>
                  </dgm:shape>
                </dgm:if>
                <dgm:else name="Name9">
                  <dgm:shape xmlns:r="http://schemas.openxmlformats.org/officeDocument/2006/relationships" type="rect" r:blip="">
                    <dgm:adjLst/>
                  </dgm:shape>
                </dgm:else>
              </dgm:choose>
              <dgm:presOf axis="self"/>
              <dgm:constrLst/>
              <dgm:ruleLst>
                <dgm:rule type="primFontSz" val="5" fact="NaN" max="NaN"/>
              </dgm:ruleLst>
            </dgm:layoutNode>
            <dgm:choose name="Name10">
              <dgm:if name="Name11" axis="ch" ptType="node" func="cnt" op="gte" val="1">
                <dgm:layoutNode name="entireBox">
                  <dgm:alg type="sp"/>
                  <dgm:shape xmlns:r="http://schemas.openxmlformats.org/officeDocument/2006/relationships" type="rect" r:blip="">
                    <dgm:adjLst/>
                  </dgm:shape>
                  <dgm:presOf axis="self"/>
                  <dgm:constrLst/>
                  <dgm:ruleLst/>
                </dgm:layoutNode>
                <dgm:layoutNode name="descendantBox" styleLbl="fgAccFollowNode1">
                  <dgm:choose name="Name12">
                    <dgm:if name="Name13" func="var" arg="dir" op="equ" val="norm">
                      <dgm:alg type="lin"/>
                    </dgm:if>
                    <dgm:else name="Name14">
                      <dgm:alg type="lin">
                        <dgm:param type="linDir" val="fromR"/>
                      </dgm:alg>
                    </dgm:else>
                  </dgm:choose>
                  <dgm:shape xmlns:r="http://schemas.openxmlformats.org/officeDocument/2006/relationships" r:blip="">
                    <dgm:adjLst/>
                  </dgm:shape>
                  <dgm:presOf/>
                  <dgm:constrLst>
                    <dgm:constr type="w" for="ch" forName="childTextBox" refType="w"/>
                    <dgm:constr type="h" for="ch" forName="childTextBox" refType="h"/>
                  </dgm:constrLst>
                  <dgm:ruleLst/>
                  <dgm:forEach name="Name15" axis="ch" ptType="node">
                    <dgm:layoutNode name="childTextBox" styleLbl="fgAccFollowNode1">
                      <dgm:varLst>
                        <dgm:bulletEnabled val="1"/>
                      </dgm:varLst>
                      <dgm:alg type="tx"/>
                      <dgm:shape xmlns:r="http://schemas.openxmlformats.org/officeDocument/2006/relationships" type="rect" r:blip="">
                        <dgm:adjLst/>
                      </dgm:shape>
                      <dgm:presOf axis="desOrSelf" ptType="node"/>
                      <dgm:constrLst>
                        <dgm:constr type="tMarg" refType="primFontSz" fact="0.1"/>
                        <dgm:constr type="bMarg" refType="primFontSz" fact="0.1"/>
                      </dgm:constrLst>
                      <dgm:ruleLst>
                        <dgm:rule type="primFontSz" val="5" fact="NaN" max="NaN"/>
                      </dgm:ruleLst>
                    </dgm:layoutNode>
                  </dgm:forEach>
                </dgm:layoutNode>
              </dgm:if>
              <dgm:else name="Name16"/>
            </dgm:choose>
          </dgm:layoutNode>
        </dgm:if>
        <dgm:else name="Name17">
          <dgm:layoutNode name="arrowAndChildren">
            <dgm:alg type="composite"/>
            <dgm:shape xmlns:r="http://schemas.openxmlformats.org/officeDocument/2006/relationships" r:blip="">
              <dgm:adjLst/>
            </dgm:shape>
            <dgm:presOf/>
            <dgm:choose name="Name18">
              <dgm:if name="Name19" axis="ch" ptType="node" func="cnt" op="gte" val="1">
                <dgm:constrLst>
                  <dgm:constr type="w" for="ch" forName="parentTextArrow" refType="w"/>
                  <dgm:constr type="t" for="ch" forName="parentTextArrow"/>
                  <dgm:constr type="h" for="ch" forName="parentTextArrow" refType="h" fact="0.351"/>
                  <dgm:constr type="w" for="ch" forName="arrow" refType="w"/>
                  <dgm:constr type="h" for="ch" forName="arrow" refType="h"/>
                  <dgm:constr type="w" for="ch" forName="descendantArrow" refType="w"/>
                  <dgm:constr type="b" for="ch" forName="descendantArrow" refType="h" fact="0.65"/>
                  <dgm:constr type="h" for="ch" forName="descendantArrow" refType="h" fact="0.299"/>
                </dgm:constrLst>
              </dgm:if>
              <dgm:else name="Name20">
                <dgm:constrLst>
                  <dgm:constr type="w" for="ch" forName="parentTextArrow" refType="w"/>
                  <dgm:constr type="h" for="ch" forName="parentTextArrow" refType="h"/>
                </dgm:constrLst>
              </dgm:else>
            </dgm:choose>
            <dgm:ruleLst/>
            <dgm:layoutNode name="parentTextArrow">
              <dgm:alg type="tx"/>
              <dgm:choose name="Name21">
                <dgm:if name="Name22" axis="ch" ptType="node" func="cnt" op="gte" val="1">
                  <dgm:shape xmlns:r="http://schemas.openxmlformats.org/officeDocument/2006/relationships" type="rect" r:blip="" zOrderOff="1" hideGeom="1">
                    <dgm:adjLst/>
                  </dgm:shape>
                </dgm:if>
                <dgm:else name="Name23">
                  <dgm:shape xmlns:r="http://schemas.openxmlformats.org/officeDocument/2006/relationships" rot="180" type="upArrowCallout" r:blip="">
                    <dgm:adjLst/>
                  </dgm:shape>
                </dgm:else>
              </dgm:choose>
              <dgm:presOf axis="self"/>
              <dgm:constrLst/>
              <dgm:ruleLst>
                <dgm:rule type="primFontSz" val="5" fact="NaN" max="NaN"/>
              </dgm:ruleLst>
            </dgm:layoutNode>
            <dgm:choose name="Name24">
              <dgm:if name="Name25" axis="ch" ptType="node" func="cnt" op="gte" val="1">
                <dgm:layoutNode name="arrow">
                  <dgm:alg type="sp"/>
                  <dgm:shape xmlns:r="http://schemas.openxmlformats.org/officeDocument/2006/relationships" rot="180" type="upArrowCallout" r:blip="">
                    <dgm:adjLst/>
                  </dgm:shape>
                  <dgm:presOf axis="self"/>
                  <dgm:constrLst/>
                  <dgm:ruleLst/>
                </dgm:layoutNode>
                <dgm:layoutNode name="descendantArrow">
                  <dgm:choose name="Name26">
                    <dgm:if name="Name27" func="var" arg="dir" op="equ" val="norm">
                      <dgm:alg type="lin"/>
                    </dgm:if>
                    <dgm:else name="Name28">
                      <dgm:alg type="lin">
                        <dgm:param type="linDir" val="fromR"/>
                      </dgm:alg>
                    </dgm:else>
                  </dgm:choose>
                  <dgm:shape xmlns:r="http://schemas.openxmlformats.org/officeDocument/2006/relationships" r:blip="">
                    <dgm:adjLst/>
                  </dgm:shape>
                  <dgm:presOf/>
                  <dgm:constrLst>
                    <dgm:constr type="w" for="ch" forName="childTextArrow" refType="w"/>
                    <dgm:constr type="h" for="ch" forName="childTextArrow" refType="h"/>
                  </dgm:constrLst>
                  <dgm:ruleLst/>
                  <dgm:forEach name="Name29" axis="ch" ptType="node">
                    <dgm:layoutNode name="childTextArrow" styleLbl="fgAccFollowNode1">
                      <dgm:varLst>
                        <dgm:bulletEnabled val="1"/>
                      </dgm:varLst>
                      <dgm:alg type="tx"/>
                      <dgm:shape xmlns:r="http://schemas.openxmlformats.org/officeDocument/2006/relationships" type="rect" r:blip="">
                        <dgm:adjLst/>
                      </dgm:shape>
                      <dgm:presOf axis="desOrSelf" ptType="node"/>
                      <dgm:constrLst>
                        <dgm:constr type="tMarg" refType="primFontSz" fact="0.1"/>
                        <dgm:constr type="bMarg" refType="primFontSz" fact="0.1"/>
                      </dgm:constrLst>
                      <dgm:ruleLst>
                        <dgm:rule type="primFontSz" val="5" fact="NaN" max="NaN"/>
                      </dgm:ruleLst>
                    </dgm:layoutNode>
                  </dgm:forEach>
                </dgm:layoutNode>
              </dgm:if>
              <dgm:else name="Name30"/>
            </dgm:choose>
          </dgm:layoutNode>
        </dgm:else>
      </dgm:choose>
      <dgm:forEach name="Name31" axis="precedSib" ptType="sibTrans" st="-1" cnt="1">
        <dgm:layoutNode name="sp">
          <dgm:alg type="sp"/>
          <dgm:shape xmlns:r="http://schemas.openxmlformats.org/officeDocument/2006/relationships" r:blip="">
            <dgm:adjLst/>
          </dgm:shape>
          <dgm:presOf axis="self"/>
          <dgm:constrLst/>
          <dgm:ruleLst/>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3">
  <dgm:title val=""/>
  <dgm:desc val=""/>
  <dgm:catLst>
    <dgm:cat type="simple" pri="10300"/>
  </dgm:catLst>
  <dgm:scene3d>
    <a:camera prst="orthographicFront"/>
    <a:lightRig rig="threePt" dir="t"/>
  </dgm:scene3d>
  <dgm:styleLbl name="node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lnNode1">
    <dgm:scene3d>
      <a:camera prst="orthographicFront"/>
      <a:lightRig rig="flat" dir="t"/>
    </dgm:scene3d>
    <dgm:sp3d prstMaterial="dkEdge">
      <a:bevelT w="8200" h="38100"/>
    </dgm:sp3d>
    <dgm:txPr/>
    <dgm:style>
      <a:lnRef idx="1">
        <a:scrgbClr r="0" g="0" b="0"/>
      </a:lnRef>
      <a:fillRef idx="2">
        <a:scrgbClr r="0" g="0" b="0"/>
      </a:fillRef>
      <a:effectRef idx="0">
        <a:scrgbClr r="0" g="0" b="0"/>
      </a:effectRef>
      <a:fontRef idx="minor">
        <a:schemeClr val="dk1"/>
      </a:fontRef>
    </dgm:style>
  </dgm:styleLbl>
  <dgm:styleLbl name="vennNode1">
    <dgm:scene3d>
      <a:camera prst="orthographicFront"/>
      <a:lightRig rig="flat" dir="t"/>
    </dgm:scene3d>
    <dgm:sp3d prstMaterial="dkEdge">
      <a:bevelT w="8200" h="38100"/>
    </dgm:sp3d>
    <dgm:txPr/>
    <dgm:style>
      <a:lnRef idx="0">
        <a:scrgbClr r="0" g="0" b="0"/>
      </a:lnRef>
      <a:fillRef idx="2">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node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f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align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b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f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b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2">
        <a:scrgbClr r="0" g="0" b="0"/>
      </a:fillRef>
      <a:effectRef idx="1">
        <a:scrgbClr r="0" g="0" b="0"/>
      </a:effectRef>
      <a:fontRef idx="minor"/>
    </dgm:style>
  </dgm:styleLbl>
  <dgm:styleLbl name="asst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parChTrans2D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2">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3">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4">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2">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flat" dir="t"/>
    </dgm:scene3d>
    <dgm:sp3d prstMaterial="dkEdge">
      <a:bevelT w="8200" h="38100"/>
    </dgm:sp3d>
    <dgm:txPr/>
    <dgm:style>
      <a:lnRef idx="1">
        <a:scrgbClr r="0" g="0" b="0"/>
      </a:lnRef>
      <a:fillRef idx="2">
        <a:scrgbClr r="0" g="0" b="0"/>
      </a:fillRef>
      <a:effectRef idx="1">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3.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CBC5B17-3205-4CF1-8F6E-DE168B72B8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103</TotalTime>
  <Pages>4</Pages>
  <Words>313</Words>
  <Characters>1790</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userA</dc:creator>
  <cp:lastModifiedBy>MY PC</cp:lastModifiedBy>
  <cp:revision>10</cp:revision>
  <dcterms:created xsi:type="dcterms:W3CDTF">2019-12-14T09:57:00Z</dcterms:created>
  <dcterms:modified xsi:type="dcterms:W3CDTF">2020-02-12T09:16:00Z</dcterms:modified>
</cp:coreProperties>
</file>